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B6CBF" w14:textId="77777777" w:rsidR="009E288D" w:rsidRPr="00207388" w:rsidRDefault="009E288D" w:rsidP="009E288D">
      <w:pPr>
        <w:shd w:val="clear" w:color="auto" w:fill="FFFFFF" w:themeFill="background1"/>
        <w:spacing w:after="0" w:line="240" w:lineRule="auto"/>
        <w:jc w:val="center"/>
        <w:rPr>
          <w:b/>
          <w:bCs/>
          <w:sz w:val="72"/>
          <w:szCs w:val="72"/>
          <w:u w:val="single"/>
        </w:rPr>
      </w:pPr>
      <w:r w:rsidRPr="00207388">
        <w:rPr>
          <w:b/>
          <w:bCs/>
          <w:sz w:val="72"/>
          <w:szCs w:val="72"/>
          <w:u w:val="single"/>
        </w:rPr>
        <w:t xml:space="preserve">QUESTION 8 </w:t>
      </w:r>
    </w:p>
    <w:p w14:paraId="1BE7A681" w14:textId="77777777" w:rsidR="009E288D" w:rsidRPr="00207388" w:rsidRDefault="009E288D" w:rsidP="009E288D">
      <w:pPr>
        <w:shd w:val="clear" w:color="auto" w:fill="FFFFFF" w:themeFill="background1"/>
        <w:spacing w:after="0" w:line="240" w:lineRule="auto"/>
        <w:jc w:val="center"/>
        <w:rPr>
          <w:b/>
          <w:bCs/>
          <w:sz w:val="72"/>
          <w:szCs w:val="72"/>
          <w:u w:val="single"/>
        </w:rPr>
      </w:pPr>
    </w:p>
    <w:p w14:paraId="20EB6D28" w14:textId="77777777" w:rsidR="009E288D" w:rsidRPr="00522E55" w:rsidRDefault="009E288D" w:rsidP="009E288D">
      <w:pPr>
        <w:shd w:val="clear" w:color="auto" w:fill="FFFFFF" w:themeFill="background1"/>
        <w:spacing w:after="0" w:line="240" w:lineRule="auto"/>
        <w:jc w:val="center"/>
        <w:rPr>
          <w:b/>
          <w:bCs/>
          <w:sz w:val="72"/>
          <w:szCs w:val="72"/>
          <w:u w:val="single"/>
        </w:rPr>
      </w:pPr>
      <w:r w:rsidRPr="00207388">
        <w:rPr>
          <w:b/>
          <w:bCs/>
          <w:sz w:val="72"/>
          <w:szCs w:val="72"/>
          <w:u w:val="single"/>
        </w:rPr>
        <w:t>JOB COSTING</w:t>
      </w:r>
    </w:p>
    <w:p w14:paraId="02C761E7" w14:textId="77777777" w:rsidR="009E288D" w:rsidRDefault="009E288D" w:rsidP="009E288D">
      <w:pPr>
        <w:shd w:val="clear" w:color="auto" w:fill="FFFFFF" w:themeFill="background1"/>
        <w:spacing w:after="0" w:line="240" w:lineRule="auto"/>
        <w:rPr>
          <w:b/>
          <w:bCs/>
          <w:sz w:val="40"/>
          <w:szCs w:val="40"/>
          <w:u w:val="single"/>
        </w:rPr>
      </w:pPr>
    </w:p>
    <w:p w14:paraId="360385E4" w14:textId="77777777" w:rsidR="009E288D" w:rsidRPr="008F66BC" w:rsidRDefault="009E288D" w:rsidP="009E288D">
      <w:pPr>
        <w:shd w:val="clear" w:color="auto" w:fill="FFFFFF" w:themeFill="background1"/>
        <w:spacing w:after="0" w:line="240" w:lineRule="auto"/>
        <w:jc w:val="center"/>
        <w:rPr>
          <w:b/>
          <w:bCs/>
          <w:sz w:val="40"/>
          <w:szCs w:val="40"/>
          <w:u w:val="single"/>
        </w:rPr>
      </w:pPr>
    </w:p>
    <w:p w14:paraId="4034490B" w14:textId="77777777" w:rsidR="009E288D" w:rsidRPr="003820F6" w:rsidRDefault="009E288D" w:rsidP="009E288D">
      <w:pPr>
        <w:spacing w:after="0" w:line="240" w:lineRule="auto"/>
        <w:rPr>
          <w:b/>
          <w:bCs/>
          <w:sz w:val="40"/>
          <w:szCs w:val="40"/>
        </w:rPr>
      </w:pPr>
    </w:p>
    <w:p w14:paraId="30E30F8D" w14:textId="77777777" w:rsidR="009E288D" w:rsidRPr="008F66BC" w:rsidRDefault="009E288D" w:rsidP="009E288D">
      <w:pPr>
        <w:pBdr>
          <w:top w:val="single" w:sz="4" w:space="1" w:color="auto"/>
          <w:left w:val="single" w:sz="4" w:space="4" w:color="auto"/>
          <w:bottom w:val="single" w:sz="4" w:space="1" w:color="auto"/>
          <w:right w:val="single" w:sz="4" w:space="4" w:color="auto"/>
        </w:pBdr>
        <w:shd w:val="clear" w:color="auto" w:fill="E2EFD9" w:themeFill="accent6" w:themeFillTint="33"/>
        <w:spacing w:after="0" w:line="360" w:lineRule="auto"/>
        <w:jc w:val="center"/>
        <w:rPr>
          <w:b/>
          <w:bCs/>
          <w:sz w:val="24"/>
          <w:szCs w:val="24"/>
          <w:u w:val="single"/>
        </w:rPr>
      </w:pPr>
      <w:r w:rsidRPr="00E123C0">
        <w:rPr>
          <w:b/>
          <w:bCs/>
          <w:sz w:val="24"/>
          <w:szCs w:val="24"/>
          <w:u w:val="single"/>
        </w:rPr>
        <w:t>Break down of previous year questions</w:t>
      </w:r>
      <w:r>
        <w:rPr>
          <w:b/>
          <w:bCs/>
          <w:sz w:val="24"/>
          <w:szCs w:val="24"/>
          <w:u w:val="single"/>
        </w:rPr>
        <w:t xml:space="preserve"> Job Costing questions</w:t>
      </w:r>
    </w:p>
    <w:p w14:paraId="11D864EC" w14:textId="77777777" w:rsidR="009E288D" w:rsidRDefault="009E288D" w:rsidP="009E288D">
      <w:pPr>
        <w:pBdr>
          <w:top w:val="single" w:sz="4" w:space="1" w:color="auto"/>
          <w:left w:val="single" w:sz="4" w:space="4" w:color="auto"/>
          <w:bottom w:val="single" w:sz="4" w:space="1" w:color="auto"/>
          <w:right w:val="single" w:sz="4" w:space="4" w:color="auto"/>
        </w:pBdr>
        <w:shd w:val="clear" w:color="auto" w:fill="E2EFD9" w:themeFill="accent6" w:themeFillTint="33"/>
        <w:spacing w:after="0" w:line="360" w:lineRule="auto"/>
        <w:rPr>
          <w:b/>
          <w:bCs/>
          <w:sz w:val="24"/>
          <w:szCs w:val="24"/>
        </w:rPr>
      </w:pPr>
      <w:r>
        <w:rPr>
          <w:b/>
          <w:bCs/>
          <w:sz w:val="24"/>
          <w:szCs w:val="24"/>
        </w:rPr>
        <w:t>2021</w:t>
      </w:r>
      <w:r>
        <w:rPr>
          <w:b/>
          <w:bCs/>
          <w:sz w:val="24"/>
          <w:szCs w:val="24"/>
        </w:rPr>
        <w:tab/>
      </w:r>
      <w:r>
        <w:rPr>
          <w:b/>
          <w:bCs/>
          <w:sz w:val="24"/>
          <w:szCs w:val="24"/>
        </w:rPr>
        <w:tab/>
      </w:r>
      <w:r>
        <w:rPr>
          <w:sz w:val="24"/>
          <w:szCs w:val="24"/>
        </w:rPr>
        <w:t xml:space="preserve">Stock Valuation and </w:t>
      </w:r>
      <w:r w:rsidRPr="008F66BC">
        <w:rPr>
          <w:b/>
          <w:bCs/>
          <w:sz w:val="24"/>
          <w:szCs w:val="24"/>
        </w:rPr>
        <w:t>Product Costing</w:t>
      </w:r>
      <w:r>
        <w:rPr>
          <w:sz w:val="24"/>
          <w:szCs w:val="24"/>
        </w:rPr>
        <w:t xml:space="preserve"> </w:t>
      </w:r>
      <w:r w:rsidRPr="00E123C0">
        <w:rPr>
          <w:sz w:val="24"/>
          <w:szCs w:val="24"/>
        </w:rPr>
        <w:t xml:space="preserve">and </w:t>
      </w:r>
      <w:r>
        <w:rPr>
          <w:sz w:val="24"/>
          <w:szCs w:val="24"/>
        </w:rPr>
        <w:t>U</w:t>
      </w:r>
      <w:r w:rsidRPr="00E123C0">
        <w:rPr>
          <w:sz w:val="24"/>
          <w:szCs w:val="24"/>
        </w:rPr>
        <w:t>nder</w:t>
      </w:r>
      <w:r>
        <w:rPr>
          <w:sz w:val="24"/>
          <w:szCs w:val="24"/>
        </w:rPr>
        <w:t>/O</w:t>
      </w:r>
      <w:r w:rsidRPr="00E123C0">
        <w:rPr>
          <w:sz w:val="24"/>
          <w:szCs w:val="24"/>
        </w:rPr>
        <w:t>ver Absorption</w:t>
      </w:r>
    </w:p>
    <w:p w14:paraId="35A47D43" w14:textId="77777777" w:rsidR="009E288D" w:rsidRDefault="009E288D" w:rsidP="009E288D">
      <w:pPr>
        <w:pBdr>
          <w:top w:val="single" w:sz="4" w:space="1" w:color="auto"/>
          <w:left w:val="single" w:sz="4" w:space="4" w:color="auto"/>
          <w:bottom w:val="single" w:sz="4" w:space="1" w:color="auto"/>
          <w:right w:val="single" w:sz="4" w:space="4" w:color="auto"/>
        </w:pBdr>
        <w:shd w:val="clear" w:color="auto" w:fill="E2EFD9" w:themeFill="accent6" w:themeFillTint="33"/>
        <w:spacing w:after="0" w:line="360" w:lineRule="auto"/>
        <w:rPr>
          <w:b/>
          <w:bCs/>
          <w:sz w:val="24"/>
          <w:szCs w:val="24"/>
        </w:rPr>
      </w:pPr>
      <w:r w:rsidRPr="00E123C0">
        <w:rPr>
          <w:b/>
          <w:bCs/>
          <w:sz w:val="24"/>
          <w:szCs w:val="24"/>
        </w:rPr>
        <w:t>2019</w:t>
      </w:r>
      <w:r w:rsidRPr="00E123C0">
        <w:rPr>
          <w:b/>
          <w:bCs/>
          <w:sz w:val="24"/>
          <w:szCs w:val="24"/>
        </w:rPr>
        <w:tab/>
      </w:r>
      <w:r>
        <w:rPr>
          <w:b/>
          <w:bCs/>
          <w:sz w:val="24"/>
          <w:szCs w:val="24"/>
        </w:rPr>
        <w:tab/>
      </w:r>
      <w:r w:rsidRPr="00E123C0">
        <w:rPr>
          <w:sz w:val="24"/>
          <w:szCs w:val="24"/>
        </w:rPr>
        <w:t xml:space="preserve">Overhead apportionment and </w:t>
      </w:r>
      <w:r w:rsidRPr="008F66BC">
        <w:rPr>
          <w:b/>
          <w:bCs/>
          <w:sz w:val="24"/>
          <w:szCs w:val="24"/>
        </w:rPr>
        <w:t>Job Costing</w:t>
      </w:r>
    </w:p>
    <w:p w14:paraId="026650C8" w14:textId="77777777" w:rsidR="009E288D" w:rsidRDefault="009E288D" w:rsidP="009E288D">
      <w:pPr>
        <w:pBdr>
          <w:top w:val="single" w:sz="4" w:space="1" w:color="auto"/>
          <w:left w:val="single" w:sz="4" w:space="4" w:color="auto"/>
          <w:bottom w:val="single" w:sz="4" w:space="1" w:color="auto"/>
          <w:right w:val="single" w:sz="4" w:space="4" w:color="auto"/>
        </w:pBdr>
        <w:shd w:val="clear" w:color="auto" w:fill="E2EFD9" w:themeFill="accent6" w:themeFillTint="33"/>
        <w:spacing w:after="0" w:line="360" w:lineRule="auto"/>
        <w:rPr>
          <w:sz w:val="24"/>
          <w:szCs w:val="24"/>
        </w:rPr>
      </w:pPr>
      <w:r>
        <w:rPr>
          <w:b/>
          <w:bCs/>
          <w:sz w:val="24"/>
          <w:szCs w:val="24"/>
        </w:rPr>
        <w:t>2018</w:t>
      </w:r>
      <w:r>
        <w:rPr>
          <w:b/>
          <w:bCs/>
          <w:sz w:val="24"/>
          <w:szCs w:val="24"/>
        </w:rPr>
        <w:tab/>
      </w:r>
      <w:r>
        <w:rPr>
          <w:b/>
          <w:bCs/>
          <w:sz w:val="24"/>
          <w:szCs w:val="24"/>
        </w:rPr>
        <w:tab/>
      </w:r>
      <w:r w:rsidRPr="00E123C0">
        <w:rPr>
          <w:sz w:val="24"/>
          <w:szCs w:val="24"/>
        </w:rPr>
        <w:t>Stock Valuation</w:t>
      </w:r>
      <w:r>
        <w:rPr>
          <w:sz w:val="24"/>
          <w:szCs w:val="24"/>
        </w:rPr>
        <w:t xml:space="preserve"> and </w:t>
      </w:r>
      <w:r w:rsidRPr="008F66BC">
        <w:rPr>
          <w:b/>
          <w:bCs/>
          <w:sz w:val="24"/>
          <w:szCs w:val="24"/>
        </w:rPr>
        <w:t>Product Costing</w:t>
      </w:r>
    </w:p>
    <w:p w14:paraId="2A35A92D" w14:textId="77777777" w:rsidR="009E288D" w:rsidRDefault="009E288D" w:rsidP="009E288D">
      <w:pPr>
        <w:pBdr>
          <w:top w:val="single" w:sz="4" w:space="1" w:color="auto"/>
          <w:left w:val="single" w:sz="4" w:space="4" w:color="auto"/>
          <w:bottom w:val="single" w:sz="4" w:space="1" w:color="auto"/>
          <w:right w:val="single" w:sz="4" w:space="4" w:color="auto"/>
        </w:pBdr>
        <w:shd w:val="clear" w:color="auto" w:fill="E2EFD9" w:themeFill="accent6" w:themeFillTint="33"/>
        <w:spacing w:after="0" w:line="360" w:lineRule="auto"/>
        <w:rPr>
          <w:b/>
          <w:bCs/>
          <w:sz w:val="24"/>
          <w:szCs w:val="24"/>
        </w:rPr>
      </w:pPr>
      <w:r w:rsidRPr="00E123C0">
        <w:rPr>
          <w:b/>
          <w:bCs/>
          <w:sz w:val="24"/>
          <w:szCs w:val="24"/>
        </w:rPr>
        <w:t>2016</w:t>
      </w:r>
      <w:r>
        <w:rPr>
          <w:sz w:val="24"/>
          <w:szCs w:val="24"/>
        </w:rPr>
        <w:tab/>
      </w:r>
      <w:r>
        <w:rPr>
          <w:sz w:val="24"/>
          <w:szCs w:val="24"/>
        </w:rPr>
        <w:tab/>
      </w:r>
      <w:r w:rsidRPr="00E123C0">
        <w:rPr>
          <w:sz w:val="24"/>
          <w:szCs w:val="24"/>
        </w:rPr>
        <w:t xml:space="preserve">Overhead apportionment and </w:t>
      </w:r>
      <w:r w:rsidRPr="008F66BC">
        <w:rPr>
          <w:b/>
          <w:bCs/>
          <w:sz w:val="24"/>
          <w:szCs w:val="24"/>
        </w:rPr>
        <w:t>Job Costing</w:t>
      </w:r>
    </w:p>
    <w:p w14:paraId="67A7F6BE" w14:textId="77777777" w:rsidR="009E288D" w:rsidRDefault="009E288D" w:rsidP="009E288D">
      <w:pPr>
        <w:pBdr>
          <w:top w:val="single" w:sz="4" w:space="1" w:color="auto"/>
          <w:left w:val="single" w:sz="4" w:space="4" w:color="auto"/>
          <w:bottom w:val="single" w:sz="4" w:space="1" w:color="auto"/>
          <w:right w:val="single" w:sz="4" w:space="4" w:color="auto"/>
        </w:pBdr>
        <w:shd w:val="clear" w:color="auto" w:fill="E2EFD9" w:themeFill="accent6" w:themeFillTint="33"/>
        <w:spacing w:after="0" w:line="360" w:lineRule="auto"/>
        <w:rPr>
          <w:sz w:val="24"/>
          <w:szCs w:val="24"/>
        </w:rPr>
      </w:pPr>
      <w:r w:rsidRPr="00E123C0">
        <w:rPr>
          <w:b/>
          <w:bCs/>
          <w:sz w:val="24"/>
          <w:szCs w:val="24"/>
        </w:rPr>
        <w:t>201</w:t>
      </w:r>
      <w:r>
        <w:rPr>
          <w:b/>
          <w:bCs/>
          <w:sz w:val="24"/>
          <w:szCs w:val="24"/>
        </w:rPr>
        <w:t>3</w:t>
      </w:r>
      <w:r>
        <w:rPr>
          <w:sz w:val="24"/>
          <w:szCs w:val="24"/>
        </w:rPr>
        <w:tab/>
      </w:r>
      <w:r>
        <w:rPr>
          <w:sz w:val="24"/>
          <w:szCs w:val="24"/>
        </w:rPr>
        <w:tab/>
        <w:t xml:space="preserve">Stock Valuation and </w:t>
      </w:r>
      <w:r w:rsidRPr="008F66BC">
        <w:rPr>
          <w:b/>
          <w:bCs/>
          <w:sz w:val="24"/>
          <w:szCs w:val="24"/>
        </w:rPr>
        <w:t>Product Costing</w:t>
      </w:r>
      <w:r>
        <w:rPr>
          <w:sz w:val="24"/>
          <w:szCs w:val="24"/>
        </w:rPr>
        <w:t xml:space="preserve"> </w:t>
      </w:r>
      <w:r w:rsidRPr="00E123C0">
        <w:rPr>
          <w:sz w:val="24"/>
          <w:szCs w:val="24"/>
        </w:rPr>
        <w:t xml:space="preserve">and </w:t>
      </w:r>
      <w:r>
        <w:rPr>
          <w:sz w:val="24"/>
          <w:szCs w:val="24"/>
        </w:rPr>
        <w:t>U</w:t>
      </w:r>
      <w:r w:rsidRPr="00E123C0">
        <w:rPr>
          <w:sz w:val="24"/>
          <w:szCs w:val="24"/>
        </w:rPr>
        <w:t>nder</w:t>
      </w:r>
      <w:r>
        <w:rPr>
          <w:sz w:val="24"/>
          <w:szCs w:val="24"/>
        </w:rPr>
        <w:t>/O</w:t>
      </w:r>
      <w:r w:rsidRPr="00E123C0">
        <w:rPr>
          <w:sz w:val="24"/>
          <w:szCs w:val="24"/>
        </w:rPr>
        <w:t>ver Absorption</w:t>
      </w:r>
    </w:p>
    <w:p w14:paraId="31B1CE3C" w14:textId="77777777" w:rsidR="009E288D" w:rsidRPr="00E123C0" w:rsidRDefault="009E288D" w:rsidP="009E288D">
      <w:pPr>
        <w:pBdr>
          <w:top w:val="single" w:sz="4" w:space="1" w:color="auto"/>
          <w:left w:val="single" w:sz="4" w:space="4" w:color="auto"/>
          <w:bottom w:val="single" w:sz="4" w:space="1" w:color="auto"/>
          <w:right w:val="single" w:sz="4" w:space="4" w:color="auto"/>
        </w:pBdr>
        <w:shd w:val="clear" w:color="auto" w:fill="E2EFD9" w:themeFill="accent6" w:themeFillTint="33"/>
        <w:spacing w:after="0" w:line="360" w:lineRule="auto"/>
        <w:rPr>
          <w:sz w:val="24"/>
          <w:szCs w:val="24"/>
        </w:rPr>
      </w:pPr>
      <w:r w:rsidRPr="00E123C0">
        <w:rPr>
          <w:b/>
          <w:bCs/>
          <w:sz w:val="24"/>
          <w:szCs w:val="24"/>
        </w:rPr>
        <w:t>2009</w:t>
      </w:r>
      <w:r>
        <w:rPr>
          <w:sz w:val="24"/>
          <w:szCs w:val="24"/>
        </w:rPr>
        <w:tab/>
      </w:r>
      <w:r>
        <w:rPr>
          <w:sz w:val="24"/>
          <w:szCs w:val="24"/>
        </w:rPr>
        <w:tab/>
      </w:r>
      <w:r w:rsidRPr="00E123C0">
        <w:rPr>
          <w:sz w:val="24"/>
          <w:szCs w:val="24"/>
        </w:rPr>
        <w:t xml:space="preserve">Overhead apportionment and </w:t>
      </w:r>
      <w:r w:rsidRPr="008F66BC">
        <w:rPr>
          <w:b/>
          <w:bCs/>
          <w:sz w:val="24"/>
          <w:szCs w:val="24"/>
        </w:rPr>
        <w:t>Job Costing</w:t>
      </w:r>
    </w:p>
    <w:p w14:paraId="0D41AD44" w14:textId="77777777" w:rsidR="009E288D" w:rsidRDefault="009E288D" w:rsidP="009E288D">
      <w:pPr>
        <w:spacing w:after="0" w:line="240" w:lineRule="auto"/>
        <w:rPr>
          <w:b/>
          <w:bCs/>
          <w:sz w:val="24"/>
          <w:szCs w:val="24"/>
        </w:rPr>
      </w:pPr>
    </w:p>
    <w:p w14:paraId="2BA0B889" w14:textId="77777777" w:rsidR="009E288D" w:rsidRDefault="009E288D" w:rsidP="009E288D">
      <w:pPr>
        <w:spacing w:after="0" w:line="240" w:lineRule="auto"/>
        <w:rPr>
          <w:b/>
          <w:bCs/>
          <w:sz w:val="24"/>
          <w:szCs w:val="24"/>
        </w:rPr>
      </w:pPr>
    </w:p>
    <w:p w14:paraId="4FD42766" w14:textId="77777777" w:rsidR="009E288D" w:rsidRDefault="009E288D" w:rsidP="009E288D">
      <w:pPr>
        <w:spacing w:after="0" w:line="240" w:lineRule="auto"/>
        <w:rPr>
          <w:b/>
          <w:bCs/>
          <w:sz w:val="24"/>
          <w:szCs w:val="24"/>
        </w:rPr>
      </w:pPr>
    </w:p>
    <w:p w14:paraId="18F866C6" w14:textId="77777777" w:rsidR="009E288D" w:rsidRDefault="009E288D" w:rsidP="009E288D">
      <w:pPr>
        <w:spacing w:after="0" w:line="240" w:lineRule="auto"/>
        <w:rPr>
          <w:b/>
          <w:bCs/>
          <w:sz w:val="24"/>
          <w:szCs w:val="24"/>
        </w:rPr>
      </w:pPr>
    </w:p>
    <w:p w14:paraId="0C8B70EE" w14:textId="77777777" w:rsidR="009E288D" w:rsidRDefault="009E288D" w:rsidP="009E288D">
      <w:pPr>
        <w:spacing w:after="0" w:line="240" w:lineRule="auto"/>
        <w:rPr>
          <w:b/>
          <w:bCs/>
          <w:sz w:val="24"/>
          <w:szCs w:val="24"/>
        </w:rPr>
      </w:pPr>
    </w:p>
    <w:p w14:paraId="5C781A60" w14:textId="77777777" w:rsidR="009E288D" w:rsidRDefault="009E288D" w:rsidP="009E288D">
      <w:pPr>
        <w:spacing w:after="0" w:line="240" w:lineRule="auto"/>
        <w:rPr>
          <w:b/>
          <w:bCs/>
          <w:sz w:val="24"/>
          <w:szCs w:val="24"/>
        </w:rPr>
      </w:pPr>
    </w:p>
    <w:p w14:paraId="0698AC65" w14:textId="77777777" w:rsidR="009E288D" w:rsidRDefault="009E288D" w:rsidP="009E288D">
      <w:pPr>
        <w:spacing w:after="0" w:line="240" w:lineRule="auto"/>
        <w:rPr>
          <w:b/>
          <w:bCs/>
          <w:sz w:val="24"/>
          <w:szCs w:val="24"/>
        </w:rPr>
      </w:pPr>
    </w:p>
    <w:p w14:paraId="2A1A582A" w14:textId="77777777" w:rsidR="009E288D" w:rsidRDefault="009E288D" w:rsidP="009E288D">
      <w:pPr>
        <w:spacing w:after="0" w:line="240" w:lineRule="auto"/>
        <w:rPr>
          <w:b/>
          <w:bCs/>
          <w:sz w:val="24"/>
          <w:szCs w:val="24"/>
        </w:rPr>
      </w:pPr>
    </w:p>
    <w:p w14:paraId="4FB502F2" w14:textId="77777777" w:rsidR="009E288D" w:rsidRDefault="009E288D" w:rsidP="009E288D">
      <w:pPr>
        <w:spacing w:after="0" w:line="240" w:lineRule="auto"/>
        <w:rPr>
          <w:b/>
          <w:bCs/>
          <w:sz w:val="24"/>
          <w:szCs w:val="24"/>
        </w:rPr>
      </w:pPr>
    </w:p>
    <w:p w14:paraId="6E3EE6E3" w14:textId="77777777" w:rsidR="009E288D" w:rsidRDefault="009E288D" w:rsidP="009E288D">
      <w:pPr>
        <w:spacing w:after="0" w:line="240" w:lineRule="auto"/>
        <w:rPr>
          <w:b/>
          <w:bCs/>
          <w:sz w:val="24"/>
          <w:szCs w:val="24"/>
        </w:rPr>
      </w:pPr>
    </w:p>
    <w:p w14:paraId="7E2C7EA8" w14:textId="77777777" w:rsidR="009E288D" w:rsidRDefault="009E288D" w:rsidP="009E288D">
      <w:pPr>
        <w:spacing w:after="0" w:line="240" w:lineRule="auto"/>
        <w:rPr>
          <w:b/>
          <w:bCs/>
          <w:sz w:val="24"/>
          <w:szCs w:val="24"/>
        </w:rPr>
      </w:pPr>
    </w:p>
    <w:p w14:paraId="0C03FE54" w14:textId="20CD5AD6" w:rsidR="009E288D" w:rsidRDefault="009E288D" w:rsidP="009E288D">
      <w:pPr>
        <w:spacing w:after="0" w:line="240" w:lineRule="auto"/>
        <w:rPr>
          <w:b/>
          <w:bCs/>
          <w:sz w:val="24"/>
          <w:szCs w:val="24"/>
        </w:rPr>
      </w:pPr>
    </w:p>
    <w:p w14:paraId="01228BAD" w14:textId="25552DB6" w:rsidR="009E288D" w:rsidRDefault="009E288D" w:rsidP="009E288D">
      <w:pPr>
        <w:spacing w:after="0" w:line="240" w:lineRule="auto"/>
        <w:rPr>
          <w:b/>
          <w:bCs/>
          <w:sz w:val="24"/>
          <w:szCs w:val="24"/>
        </w:rPr>
      </w:pPr>
    </w:p>
    <w:p w14:paraId="4FC76BFF" w14:textId="3086E28D" w:rsidR="009E288D" w:rsidRDefault="009E288D" w:rsidP="009E288D">
      <w:pPr>
        <w:spacing w:after="0" w:line="240" w:lineRule="auto"/>
        <w:rPr>
          <w:b/>
          <w:bCs/>
          <w:sz w:val="24"/>
          <w:szCs w:val="24"/>
        </w:rPr>
      </w:pPr>
    </w:p>
    <w:p w14:paraId="41AE1357" w14:textId="4E28BB75" w:rsidR="009E288D" w:rsidRDefault="009E288D" w:rsidP="009E288D">
      <w:pPr>
        <w:spacing w:after="0" w:line="240" w:lineRule="auto"/>
        <w:rPr>
          <w:b/>
          <w:bCs/>
          <w:sz w:val="24"/>
          <w:szCs w:val="24"/>
        </w:rPr>
      </w:pPr>
    </w:p>
    <w:p w14:paraId="0BAC62F4" w14:textId="6F5CF03F" w:rsidR="009E288D" w:rsidRDefault="009E288D" w:rsidP="009E288D">
      <w:pPr>
        <w:spacing w:after="0" w:line="240" w:lineRule="auto"/>
        <w:rPr>
          <w:b/>
          <w:bCs/>
          <w:sz w:val="24"/>
          <w:szCs w:val="24"/>
        </w:rPr>
      </w:pPr>
    </w:p>
    <w:p w14:paraId="5B799746" w14:textId="62AD31F8" w:rsidR="009E288D" w:rsidRDefault="009E288D" w:rsidP="009E288D">
      <w:pPr>
        <w:spacing w:after="0" w:line="240" w:lineRule="auto"/>
        <w:rPr>
          <w:b/>
          <w:bCs/>
          <w:sz w:val="24"/>
          <w:szCs w:val="24"/>
        </w:rPr>
      </w:pPr>
    </w:p>
    <w:p w14:paraId="2962D342" w14:textId="4F4F4E7D" w:rsidR="009E288D" w:rsidRDefault="009E288D" w:rsidP="009E288D">
      <w:pPr>
        <w:spacing w:after="0" w:line="240" w:lineRule="auto"/>
        <w:rPr>
          <w:b/>
          <w:bCs/>
          <w:sz w:val="24"/>
          <w:szCs w:val="24"/>
        </w:rPr>
      </w:pPr>
    </w:p>
    <w:p w14:paraId="3082DE23" w14:textId="2790BE8E" w:rsidR="009E288D" w:rsidRDefault="009E288D" w:rsidP="009E288D">
      <w:pPr>
        <w:spacing w:after="0" w:line="240" w:lineRule="auto"/>
        <w:rPr>
          <w:b/>
          <w:bCs/>
          <w:sz w:val="24"/>
          <w:szCs w:val="24"/>
        </w:rPr>
      </w:pPr>
    </w:p>
    <w:p w14:paraId="76EB1F41" w14:textId="351B005E" w:rsidR="009E288D" w:rsidRDefault="009E288D" w:rsidP="009E288D">
      <w:pPr>
        <w:spacing w:after="0" w:line="240" w:lineRule="auto"/>
        <w:rPr>
          <w:b/>
          <w:bCs/>
          <w:sz w:val="24"/>
          <w:szCs w:val="24"/>
        </w:rPr>
      </w:pPr>
    </w:p>
    <w:p w14:paraId="67E9E472" w14:textId="77777777" w:rsidR="009E288D" w:rsidRDefault="009E288D" w:rsidP="009E288D">
      <w:pPr>
        <w:spacing w:after="0" w:line="240" w:lineRule="auto"/>
        <w:rPr>
          <w:b/>
          <w:bCs/>
          <w:sz w:val="24"/>
          <w:szCs w:val="24"/>
        </w:rPr>
      </w:pPr>
    </w:p>
    <w:p w14:paraId="10408368" w14:textId="77777777" w:rsidR="009E288D" w:rsidRDefault="009E288D" w:rsidP="009E288D">
      <w:pPr>
        <w:spacing w:after="0" w:line="240" w:lineRule="auto"/>
        <w:rPr>
          <w:b/>
          <w:bCs/>
          <w:sz w:val="24"/>
          <w:szCs w:val="24"/>
        </w:rPr>
      </w:pPr>
    </w:p>
    <w:p w14:paraId="15FDEAAD" w14:textId="77777777" w:rsidR="009E288D" w:rsidRDefault="009E288D" w:rsidP="009E288D">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jc w:val="center"/>
        <w:rPr>
          <w:b/>
          <w:bCs/>
          <w:sz w:val="24"/>
          <w:szCs w:val="24"/>
        </w:rPr>
      </w:pPr>
      <w:r>
        <w:rPr>
          <w:b/>
          <w:bCs/>
          <w:sz w:val="24"/>
          <w:szCs w:val="24"/>
        </w:rPr>
        <w:lastRenderedPageBreak/>
        <w:t>Past Questions</w:t>
      </w:r>
    </w:p>
    <w:p w14:paraId="4920A3AC" w14:textId="77777777" w:rsidR="009E288D" w:rsidRDefault="009E288D" w:rsidP="009E288D">
      <w:pPr>
        <w:spacing w:after="0" w:line="240" w:lineRule="auto"/>
        <w:ind w:left="720" w:hanging="720"/>
        <w:rPr>
          <w:sz w:val="24"/>
          <w:szCs w:val="24"/>
          <w:u w:val="single"/>
        </w:rPr>
      </w:pPr>
      <w:r>
        <w:rPr>
          <w:sz w:val="24"/>
          <w:szCs w:val="24"/>
          <w:u w:val="single"/>
        </w:rPr>
        <w:t>2021</w:t>
      </w:r>
    </w:p>
    <w:p w14:paraId="0433D980" w14:textId="77777777" w:rsidR="009E288D" w:rsidRDefault="009E288D" w:rsidP="009E288D">
      <w:pPr>
        <w:spacing w:after="0" w:line="240" w:lineRule="auto"/>
        <w:rPr>
          <w:sz w:val="24"/>
          <w:szCs w:val="24"/>
        </w:rPr>
      </w:pPr>
      <w:r>
        <w:rPr>
          <w:sz w:val="24"/>
          <w:szCs w:val="24"/>
        </w:rPr>
        <w:t xml:space="preserve">Product/job costing came up this year but there was no theory question ask on this section. The questions asked were </w:t>
      </w:r>
    </w:p>
    <w:p w14:paraId="542BB913" w14:textId="77777777" w:rsidR="009E288D" w:rsidRPr="00632D43" w:rsidRDefault="009E288D" w:rsidP="009E288D">
      <w:pPr>
        <w:spacing w:after="0" w:line="240" w:lineRule="auto"/>
        <w:ind w:left="720" w:hanging="720"/>
        <w:rPr>
          <w:sz w:val="24"/>
          <w:szCs w:val="24"/>
        </w:rPr>
      </w:pPr>
      <w:r w:rsidRPr="00632D43">
        <w:rPr>
          <w:sz w:val="24"/>
          <w:szCs w:val="24"/>
        </w:rPr>
        <w:t xml:space="preserve">(b) </w:t>
      </w:r>
      <w:r w:rsidRPr="00632D43">
        <w:rPr>
          <w:sz w:val="24"/>
          <w:szCs w:val="24"/>
        </w:rPr>
        <w:tab/>
        <w:t>(</w:t>
      </w:r>
      <w:proofErr w:type="spellStart"/>
      <w:r w:rsidRPr="00632D43">
        <w:rPr>
          <w:sz w:val="24"/>
          <w:szCs w:val="24"/>
        </w:rPr>
        <w:t>i</w:t>
      </w:r>
      <w:proofErr w:type="spellEnd"/>
      <w:r w:rsidRPr="00632D43">
        <w:rPr>
          <w:sz w:val="24"/>
          <w:szCs w:val="24"/>
        </w:rPr>
        <w:t>)</w:t>
      </w:r>
      <w:r w:rsidRPr="00632D43">
        <w:rPr>
          <w:sz w:val="24"/>
          <w:szCs w:val="24"/>
        </w:rPr>
        <w:tab/>
        <w:t xml:space="preserve">Calculate the overhead absorption rates for each department.   </w:t>
      </w:r>
    </w:p>
    <w:p w14:paraId="2C67E2DF" w14:textId="77777777" w:rsidR="009E288D" w:rsidRDefault="009E288D" w:rsidP="009E288D">
      <w:pPr>
        <w:spacing w:after="0" w:line="240" w:lineRule="auto"/>
        <w:ind w:left="720"/>
        <w:rPr>
          <w:sz w:val="24"/>
          <w:szCs w:val="24"/>
        </w:rPr>
      </w:pPr>
      <w:r w:rsidRPr="00632D43">
        <w:rPr>
          <w:sz w:val="24"/>
          <w:szCs w:val="24"/>
        </w:rPr>
        <w:t xml:space="preserve">(ii) </w:t>
      </w:r>
      <w:r w:rsidRPr="00632D43">
        <w:rPr>
          <w:sz w:val="24"/>
          <w:szCs w:val="24"/>
        </w:rPr>
        <w:tab/>
        <w:t>Calculate the selling price of Job Number 667. </w:t>
      </w:r>
    </w:p>
    <w:p w14:paraId="28775E1A" w14:textId="77777777" w:rsidR="009E288D" w:rsidRPr="00632D43" w:rsidRDefault="009E288D" w:rsidP="009E288D">
      <w:pPr>
        <w:spacing w:after="0" w:line="240" w:lineRule="auto"/>
        <w:ind w:left="720"/>
        <w:rPr>
          <w:sz w:val="24"/>
          <w:szCs w:val="24"/>
        </w:rPr>
      </w:pPr>
    </w:p>
    <w:p w14:paraId="0661E42A" w14:textId="77777777" w:rsidR="009E288D" w:rsidRPr="00207388" w:rsidRDefault="009E288D" w:rsidP="009E288D">
      <w:pPr>
        <w:spacing w:after="0" w:line="240" w:lineRule="auto"/>
        <w:ind w:left="720" w:hanging="720"/>
        <w:rPr>
          <w:sz w:val="24"/>
          <w:szCs w:val="24"/>
          <w:u w:val="single"/>
        </w:rPr>
      </w:pPr>
      <w:r w:rsidRPr="00207388">
        <w:rPr>
          <w:sz w:val="24"/>
          <w:szCs w:val="24"/>
          <w:u w:val="single"/>
        </w:rPr>
        <w:t>2019</w:t>
      </w:r>
    </w:p>
    <w:p w14:paraId="747AD521" w14:textId="77777777" w:rsidR="009E288D" w:rsidRPr="00227790" w:rsidRDefault="009E288D" w:rsidP="009E288D">
      <w:pPr>
        <w:spacing w:after="0" w:line="240" w:lineRule="auto"/>
        <w:rPr>
          <w:sz w:val="24"/>
          <w:szCs w:val="24"/>
        </w:rPr>
      </w:pPr>
      <w:r>
        <w:rPr>
          <w:sz w:val="24"/>
          <w:szCs w:val="24"/>
        </w:rPr>
        <w:t xml:space="preserve">Product/job costing came up this year but there was no theory question ask on this section. </w:t>
      </w:r>
      <w:r w:rsidRPr="00227790">
        <w:rPr>
          <w:sz w:val="24"/>
          <w:szCs w:val="24"/>
        </w:rPr>
        <w:t xml:space="preserve">The questions asked were </w:t>
      </w:r>
    </w:p>
    <w:p w14:paraId="274F43D5" w14:textId="77777777" w:rsidR="009E288D" w:rsidRPr="00227790" w:rsidRDefault="009E288D" w:rsidP="009E288D">
      <w:pPr>
        <w:spacing w:after="0" w:line="240" w:lineRule="auto"/>
        <w:ind w:firstLine="720"/>
        <w:rPr>
          <w:sz w:val="24"/>
          <w:szCs w:val="24"/>
        </w:rPr>
      </w:pPr>
      <w:r w:rsidRPr="00227790">
        <w:rPr>
          <w:sz w:val="24"/>
          <w:szCs w:val="24"/>
        </w:rPr>
        <w:t xml:space="preserve">(c) </w:t>
      </w:r>
      <w:r w:rsidRPr="00227790">
        <w:rPr>
          <w:sz w:val="24"/>
          <w:szCs w:val="24"/>
        </w:rPr>
        <w:tab/>
        <w:t>Calculate a suitable overhead absorption rate for each department.</w:t>
      </w:r>
    </w:p>
    <w:p w14:paraId="26EA0B23" w14:textId="77777777" w:rsidR="009E288D" w:rsidRPr="00227790" w:rsidRDefault="009E288D" w:rsidP="009E288D">
      <w:pPr>
        <w:spacing w:after="0" w:line="240" w:lineRule="auto"/>
        <w:ind w:left="720"/>
        <w:rPr>
          <w:sz w:val="24"/>
          <w:szCs w:val="24"/>
        </w:rPr>
      </w:pPr>
      <w:r w:rsidRPr="00227790">
        <w:rPr>
          <w:sz w:val="24"/>
          <w:szCs w:val="24"/>
        </w:rPr>
        <w:t xml:space="preserve">(d) </w:t>
      </w:r>
      <w:r w:rsidRPr="00227790">
        <w:rPr>
          <w:sz w:val="24"/>
          <w:szCs w:val="24"/>
        </w:rPr>
        <w:tab/>
        <w:t>Calculate the selling price of Job No. 925.</w:t>
      </w:r>
    </w:p>
    <w:p w14:paraId="7BB9FF80" w14:textId="77777777" w:rsidR="009E288D" w:rsidRDefault="009E288D" w:rsidP="009E288D">
      <w:pPr>
        <w:spacing w:after="0" w:line="240" w:lineRule="auto"/>
      </w:pPr>
    </w:p>
    <w:p w14:paraId="298BBDC6" w14:textId="77777777" w:rsidR="009E288D" w:rsidRPr="00A91AEF" w:rsidRDefault="009E288D" w:rsidP="009E288D">
      <w:pPr>
        <w:spacing w:after="0" w:line="240" w:lineRule="auto"/>
        <w:rPr>
          <w:sz w:val="24"/>
          <w:szCs w:val="24"/>
          <w:u w:val="single"/>
        </w:rPr>
      </w:pPr>
      <w:r w:rsidRPr="00207388">
        <w:rPr>
          <w:sz w:val="24"/>
          <w:szCs w:val="24"/>
          <w:u w:val="single"/>
        </w:rPr>
        <w:t>2018</w:t>
      </w:r>
    </w:p>
    <w:p w14:paraId="70FC1A89" w14:textId="77777777" w:rsidR="009E288D" w:rsidRDefault="009E288D" w:rsidP="009E288D">
      <w:pPr>
        <w:pStyle w:val="ListParagraph"/>
        <w:numPr>
          <w:ilvl w:val="0"/>
          <w:numId w:val="2"/>
        </w:numPr>
        <w:spacing w:after="0" w:line="240" w:lineRule="auto"/>
        <w:ind w:hanging="720"/>
        <w:rPr>
          <w:sz w:val="24"/>
          <w:szCs w:val="24"/>
        </w:rPr>
      </w:pPr>
      <w:r w:rsidRPr="003C27F0">
        <w:rPr>
          <w:sz w:val="24"/>
          <w:szCs w:val="24"/>
        </w:rPr>
        <w:t xml:space="preserve">(iv) </w:t>
      </w:r>
      <w:r w:rsidRPr="003C27F0">
        <w:rPr>
          <w:sz w:val="24"/>
          <w:szCs w:val="24"/>
        </w:rPr>
        <w:tab/>
        <w:t>Outline the role of the management accountant within an organisation.</w:t>
      </w:r>
    </w:p>
    <w:p w14:paraId="1292F029" w14:textId="77777777" w:rsidR="009E288D" w:rsidRPr="00207388" w:rsidRDefault="009E288D" w:rsidP="009E288D">
      <w:pPr>
        <w:spacing w:after="0" w:line="240" w:lineRule="auto"/>
        <w:ind w:left="7920"/>
        <w:rPr>
          <w:sz w:val="24"/>
          <w:szCs w:val="24"/>
        </w:rPr>
      </w:pPr>
      <w:r>
        <w:rPr>
          <w:sz w:val="24"/>
          <w:szCs w:val="24"/>
        </w:rPr>
        <w:t>(6 Marks)</w:t>
      </w:r>
    </w:p>
    <w:p w14:paraId="2A140812" w14:textId="77777777" w:rsidR="009E288D" w:rsidRPr="00207388" w:rsidRDefault="009E288D" w:rsidP="009E288D">
      <w:pPr>
        <w:spacing w:after="0" w:line="240" w:lineRule="auto"/>
        <w:rPr>
          <w:sz w:val="24"/>
          <w:szCs w:val="24"/>
          <w:u w:val="single"/>
        </w:rPr>
      </w:pPr>
      <w:r w:rsidRPr="00207388">
        <w:rPr>
          <w:sz w:val="24"/>
          <w:szCs w:val="24"/>
          <w:u w:val="single"/>
        </w:rPr>
        <w:t>2016</w:t>
      </w:r>
    </w:p>
    <w:p w14:paraId="5D8676B3" w14:textId="77777777" w:rsidR="009E288D" w:rsidRPr="008F66BC" w:rsidRDefault="009E288D" w:rsidP="009E288D">
      <w:pPr>
        <w:spacing w:after="0" w:line="240" w:lineRule="auto"/>
        <w:rPr>
          <w:sz w:val="24"/>
          <w:szCs w:val="24"/>
        </w:rPr>
      </w:pPr>
      <w:r w:rsidRPr="008F66BC">
        <w:rPr>
          <w:sz w:val="24"/>
          <w:szCs w:val="24"/>
        </w:rPr>
        <w:t xml:space="preserve">(e) </w:t>
      </w:r>
      <w:r w:rsidRPr="008F66BC">
        <w:rPr>
          <w:sz w:val="24"/>
          <w:szCs w:val="24"/>
        </w:rPr>
        <w:tab/>
        <w:t>(</w:t>
      </w:r>
      <w:proofErr w:type="spellStart"/>
      <w:r w:rsidRPr="008F66BC">
        <w:rPr>
          <w:sz w:val="24"/>
          <w:szCs w:val="24"/>
        </w:rPr>
        <w:t>i</w:t>
      </w:r>
      <w:proofErr w:type="spellEnd"/>
      <w:r w:rsidRPr="008F66BC">
        <w:rPr>
          <w:sz w:val="24"/>
          <w:szCs w:val="24"/>
        </w:rPr>
        <w:t xml:space="preserve">) </w:t>
      </w:r>
      <w:r w:rsidRPr="008F66BC">
        <w:rPr>
          <w:sz w:val="24"/>
          <w:szCs w:val="24"/>
        </w:rPr>
        <w:tab/>
        <w:t xml:space="preserve">Explain what is meant by reapportionment of overheads. </w:t>
      </w:r>
    </w:p>
    <w:p w14:paraId="0A849AE8" w14:textId="77777777" w:rsidR="009E288D" w:rsidRPr="008F66BC" w:rsidRDefault="009E288D" w:rsidP="009E288D">
      <w:pPr>
        <w:spacing w:after="0" w:line="240" w:lineRule="auto"/>
        <w:ind w:left="1440" w:hanging="720"/>
        <w:rPr>
          <w:sz w:val="24"/>
          <w:szCs w:val="24"/>
        </w:rPr>
      </w:pPr>
      <w:r w:rsidRPr="008F66BC">
        <w:rPr>
          <w:sz w:val="24"/>
          <w:szCs w:val="24"/>
        </w:rPr>
        <w:t xml:space="preserve">(ii) </w:t>
      </w:r>
      <w:r w:rsidRPr="008F66BC">
        <w:rPr>
          <w:sz w:val="24"/>
          <w:szCs w:val="24"/>
        </w:rPr>
        <w:tab/>
        <w:t>Name three overhead absorption rates and state why they are based on budgeted figures.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F66BC">
        <w:rPr>
          <w:sz w:val="24"/>
          <w:szCs w:val="24"/>
        </w:rPr>
        <w:t>(10 Marks)</w:t>
      </w:r>
    </w:p>
    <w:p w14:paraId="1C375CA6" w14:textId="77777777" w:rsidR="009E288D" w:rsidRDefault="009E288D" w:rsidP="009E288D">
      <w:pPr>
        <w:spacing w:after="0" w:line="240" w:lineRule="auto"/>
        <w:rPr>
          <w:b/>
          <w:bCs/>
          <w:sz w:val="24"/>
          <w:szCs w:val="24"/>
        </w:rPr>
      </w:pPr>
    </w:p>
    <w:p w14:paraId="12E9FFC9" w14:textId="77777777" w:rsidR="009E288D" w:rsidRPr="00207388" w:rsidRDefault="009E288D" w:rsidP="009E288D">
      <w:pPr>
        <w:spacing w:after="0" w:line="240" w:lineRule="auto"/>
        <w:rPr>
          <w:sz w:val="24"/>
          <w:szCs w:val="24"/>
          <w:u w:val="single"/>
        </w:rPr>
      </w:pPr>
      <w:r w:rsidRPr="00207388">
        <w:rPr>
          <w:sz w:val="24"/>
          <w:szCs w:val="24"/>
          <w:u w:val="single"/>
        </w:rPr>
        <w:t>20</w:t>
      </w:r>
      <w:r>
        <w:rPr>
          <w:sz w:val="24"/>
          <w:szCs w:val="24"/>
          <w:u w:val="single"/>
        </w:rPr>
        <w:t>09</w:t>
      </w:r>
    </w:p>
    <w:p w14:paraId="36066D54" w14:textId="77777777" w:rsidR="009E288D" w:rsidRPr="00D74032" w:rsidRDefault="009E288D" w:rsidP="009E288D">
      <w:pPr>
        <w:pStyle w:val="ListParagraph"/>
        <w:numPr>
          <w:ilvl w:val="0"/>
          <w:numId w:val="15"/>
        </w:numPr>
        <w:spacing w:after="0" w:line="240" w:lineRule="auto"/>
        <w:ind w:hanging="720"/>
        <w:rPr>
          <w:sz w:val="24"/>
          <w:szCs w:val="24"/>
        </w:rPr>
      </w:pPr>
      <w:r w:rsidRPr="00D74032">
        <w:rPr>
          <w:sz w:val="24"/>
          <w:szCs w:val="24"/>
        </w:rPr>
        <w:t>(</w:t>
      </w:r>
      <w:proofErr w:type="spellStart"/>
      <w:r w:rsidRPr="00D74032">
        <w:rPr>
          <w:sz w:val="24"/>
          <w:szCs w:val="24"/>
        </w:rPr>
        <w:t>i</w:t>
      </w:r>
      <w:proofErr w:type="spellEnd"/>
      <w:r w:rsidRPr="00D74032">
        <w:rPr>
          <w:sz w:val="24"/>
          <w:szCs w:val="24"/>
        </w:rPr>
        <w:t xml:space="preserve">) </w:t>
      </w:r>
      <w:r w:rsidRPr="00D74032">
        <w:rPr>
          <w:sz w:val="24"/>
          <w:szCs w:val="24"/>
        </w:rPr>
        <w:tab/>
        <w:t xml:space="preserve">Explain what is meant by a step fixed cost and give an example. </w:t>
      </w:r>
    </w:p>
    <w:p w14:paraId="2F9D08E8" w14:textId="77777777" w:rsidR="009E288D" w:rsidRDefault="009E288D" w:rsidP="009E288D">
      <w:pPr>
        <w:pStyle w:val="ListParagraph"/>
        <w:spacing w:after="0" w:line="240" w:lineRule="auto"/>
        <w:ind w:left="7920"/>
        <w:rPr>
          <w:sz w:val="24"/>
          <w:szCs w:val="24"/>
        </w:rPr>
      </w:pPr>
      <w:r>
        <w:rPr>
          <w:sz w:val="24"/>
          <w:szCs w:val="24"/>
        </w:rPr>
        <w:t>(6 Marks)</w:t>
      </w:r>
    </w:p>
    <w:p w14:paraId="366B7A82" w14:textId="77777777" w:rsidR="009E288D" w:rsidRDefault="009E288D" w:rsidP="009E288D">
      <w:pPr>
        <w:pStyle w:val="ListParagraph"/>
        <w:spacing w:after="0" w:line="240" w:lineRule="auto"/>
        <w:rPr>
          <w:sz w:val="24"/>
          <w:szCs w:val="24"/>
        </w:rPr>
      </w:pPr>
      <w:r w:rsidRPr="00603EC1">
        <w:rPr>
          <w:sz w:val="24"/>
          <w:szCs w:val="24"/>
        </w:rPr>
        <w:t xml:space="preserve">(ii) </w:t>
      </w:r>
      <w:r>
        <w:rPr>
          <w:sz w:val="24"/>
          <w:szCs w:val="24"/>
        </w:rPr>
        <w:tab/>
      </w:r>
      <w:r w:rsidRPr="00603EC1">
        <w:rPr>
          <w:sz w:val="24"/>
          <w:szCs w:val="24"/>
        </w:rPr>
        <w:t xml:space="preserve">Outline two differences in focus between Management and Financial </w:t>
      </w:r>
    </w:p>
    <w:p w14:paraId="544798FA" w14:textId="77777777" w:rsidR="009E288D" w:rsidRPr="00603EC1" w:rsidRDefault="009E288D" w:rsidP="009E288D">
      <w:pPr>
        <w:pStyle w:val="ListParagraph"/>
        <w:spacing w:after="0" w:line="240" w:lineRule="auto"/>
        <w:ind w:firstLine="720"/>
        <w:rPr>
          <w:sz w:val="24"/>
          <w:szCs w:val="24"/>
        </w:rPr>
      </w:pPr>
      <w:r w:rsidRPr="00603EC1">
        <w:rPr>
          <w:sz w:val="24"/>
          <w:szCs w:val="24"/>
        </w:rPr>
        <w:t>accounting.</w:t>
      </w:r>
    </w:p>
    <w:p w14:paraId="59C4A129" w14:textId="77777777" w:rsidR="009E288D" w:rsidRDefault="009E288D" w:rsidP="009E288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 Marks)</w:t>
      </w:r>
    </w:p>
    <w:p w14:paraId="676782C6" w14:textId="77777777" w:rsidR="009E288D" w:rsidRDefault="009E288D" w:rsidP="009E288D">
      <w:pPr>
        <w:spacing w:after="0" w:line="240" w:lineRule="auto"/>
        <w:rPr>
          <w:b/>
          <w:bCs/>
          <w:sz w:val="24"/>
          <w:szCs w:val="24"/>
        </w:rPr>
      </w:pPr>
    </w:p>
    <w:p w14:paraId="0910E0D1" w14:textId="77777777" w:rsidR="009E288D" w:rsidRDefault="009E288D" w:rsidP="009E288D">
      <w:pPr>
        <w:spacing w:after="0" w:line="240" w:lineRule="auto"/>
        <w:rPr>
          <w:b/>
          <w:bCs/>
          <w:sz w:val="24"/>
          <w:szCs w:val="24"/>
        </w:rPr>
      </w:pPr>
    </w:p>
    <w:p w14:paraId="678D6134" w14:textId="77777777" w:rsidR="009E288D" w:rsidRDefault="009E288D" w:rsidP="009E288D">
      <w:pPr>
        <w:spacing w:after="0" w:line="240" w:lineRule="auto"/>
        <w:rPr>
          <w:b/>
          <w:bCs/>
          <w:sz w:val="24"/>
          <w:szCs w:val="24"/>
        </w:rPr>
      </w:pPr>
    </w:p>
    <w:p w14:paraId="35D6F955" w14:textId="77777777" w:rsidR="009E288D" w:rsidRDefault="009E288D" w:rsidP="009E288D">
      <w:pPr>
        <w:spacing w:after="0" w:line="240" w:lineRule="auto"/>
        <w:rPr>
          <w:b/>
          <w:bCs/>
          <w:sz w:val="24"/>
          <w:szCs w:val="24"/>
        </w:rPr>
      </w:pPr>
    </w:p>
    <w:p w14:paraId="13280BDF" w14:textId="77777777" w:rsidR="009E288D" w:rsidRDefault="009E288D" w:rsidP="009E288D">
      <w:pPr>
        <w:spacing w:after="0" w:line="240" w:lineRule="auto"/>
        <w:rPr>
          <w:b/>
          <w:bCs/>
          <w:sz w:val="24"/>
          <w:szCs w:val="24"/>
        </w:rPr>
      </w:pPr>
    </w:p>
    <w:p w14:paraId="025C2343" w14:textId="77777777" w:rsidR="009E288D" w:rsidRDefault="009E288D" w:rsidP="009E288D">
      <w:pPr>
        <w:spacing w:after="0" w:line="240" w:lineRule="auto"/>
        <w:rPr>
          <w:b/>
          <w:bCs/>
          <w:sz w:val="24"/>
          <w:szCs w:val="24"/>
        </w:rPr>
      </w:pPr>
    </w:p>
    <w:p w14:paraId="23C16C20" w14:textId="77777777" w:rsidR="009E288D" w:rsidRDefault="009E288D" w:rsidP="009E288D">
      <w:pPr>
        <w:spacing w:after="0" w:line="240" w:lineRule="auto"/>
        <w:rPr>
          <w:b/>
          <w:bCs/>
          <w:sz w:val="24"/>
          <w:szCs w:val="24"/>
        </w:rPr>
      </w:pPr>
    </w:p>
    <w:p w14:paraId="4E5DD69A" w14:textId="77777777" w:rsidR="009E288D" w:rsidRDefault="009E288D" w:rsidP="009E288D">
      <w:pPr>
        <w:spacing w:after="0" w:line="240" w:lineRule="auto"/>
        <w:rPr>
          <w:b/>
          <w:bCs/>
          <w:sz w:val="24"/>
          <w:szCs w:val="24"/>
        </w:rPr>
      </w:pPr>
    </w:p>
    <w:p w14:paraId="00FEADA9" w14:textId="77777777" w:rsidR="009E288D" w:rsidRDefault="009E288D" w:rsidP="009E288D">
      <w:pPr>
        <w:spacing w:after="0" w:line="240" w:lineRule="auto"/>
        <w:rPr>
          <w:b/>
          <w:bCs/>
          <w:sz w:val="24"/>
          <w:szCs w:val="24"/>
        </w:rPr>
      </w:pPr>
    </w:p>
    <w:p w14:paraId="4558EC75" w14:textId="77777777" w:rsidR="009E288D" w:rsidRDefault="009E288D" w:rsidP="009E288D">
      <w:pPr>
        <w:spacing w:after="0" w:line="240" w:lineRule="auto"/>
        <w:rPr>
          <w:b/>
          <w:bCs/>
          <w:sz w:val="24"/>
          <w:szCs w:val="24"/>
        </w:rPr>
      </w:pPr>
    </w:p>
    <w:p w14:paraId="7F7429F4" w14:textId="77777777" w:rsidR="009E288D" w:rsidRDefault="009E288D" w:rsidP="009E288D">
      <w:pPr>
        <w:spacing w:after="0" w:line="240" w:lineRule="auto"/>
        <w:rPr>
          <w:b/>
          <w:bCs/>
          <w:sz w:val="24"/>
          <w:szCs w:val="24"/>
        </w:rPr>
      </w:pPr>
    </w:p>
    <w:p w14:paraId="267A7F10" w14:textId="77777777" w:rsidR="009E288D" w:rsidRDefault="009E288D" w:rsidP="009E288D">
      <w:pPr>
        <w:spacing w:after="0" w:line="240" w:lineRule="auto"/>
        <w:rPr>
          <w:b/>
          <w:bCs/>
          <w:sz w:val="24"/>
          <w:szCs w:val="24"/>
        </w:rPr>
      </w:pPr>
    </w:p>
    <w:p w14:paraId="44694162" w14:textId="77777777" w:rsidR="009E288D" w:rsidRDefault="009E288D" w:rsidP="009E288D">
      <w:pPr>
        <w:spacing w:after="0" w:line="240" w:lineRule="auto"/>
        <w:rPr>
          <w:b/>
          <w:bCs/>
          <w:sz w:val="24"/>
          <w:szCs w:val="24"/>
        </w:rPr>
      </w:pPr>
    </w:p>
    <w:p w14:paraId="14FE2BC3" w14:textId="77777777" w:rsidR="009E288D" w:rsidRDefault="009E288D" w:rsidP="009E288D">
      <w:pPr>
        <w:spacing w:after="0" w:line="240" w:lineRule="auto"/>
        <w:rPr>
          <w:b/>
          <w:bCs/>
          <w:sz w:val="24"/>
          <w:szCs w:val="24"/>
        </w:rPr>
      </w:pPr>
    </w:p>
    <w:p w14:paraId="75E1A58A" w14:textId="77777777" w:rsidR="009E288D" w:rsidRDefault="009E288D" w:rsidP="009E288D">
      <w:pPr>
        <w:spacing w:after="0" w:line="240" w:lineRule="auto"/>
        <w:rPr>
          <w:b/>
          <w:bCs/>
          <w:sz w:val="24"/>
          <w:szCs w:val="24"/>
        </w:rPr>
      </w:pPr>
    </w:p>
    <w:p w14:paraId="6C9886D5" w14:textId="77777777" w:rsidR="009E288D" w:rsidRDefault="009E288D" w:rsidP="009E288D">
      <w:pPr>
        <w:spacing w:after="0" w:line="240" w:lineRule="auto"/>
        <w:rPr>
          <w:b/>
          <w:bCs/>
          <w:sz w:val="24"/>
          <w:szCs w:val="24"/>
        </w:rPr>
      </w:pPr>
    </w:p>
    <w:p w14:paraId="32798234" w14:textId="77777777" w:rsidR="009E288D" w:rsidRDefault="009E288D" w:rsidP="009E288D">
      <w:pPr>
        <w:spacing w:after="0" w:line="240" w:lineRule="auto"/>
        <w:rPr>
          <w:b/>
          <w:bCs/>
          <w:sz w:val="24"/>
          <w:szCs w:val="24"/>
        </w:rPr>
      </w:pPr>
    </w:p>
    <w:p w14:paraId="7A84E339" w14:textId="77777777" w:rsidR="009E288D" w:rsidRDefault="009E288D" w:rsidP="009E288D">
      <w:pPr>
        <w:spacing w:after="0" w:line="240" w:lineRule="auto"/>
        <w:rPr>
          <w:b/>
          <w:bCs/>
          <w:sz w:val="24"/>
          <w:szCs w:val="24"/>
        </w:rPr>
      </w:pPr>
    </w:p>
    <w:p w14:paraId="570DF5D8" w14:textId="77777777" w:rsidR="009E288D" w:rsidRDefault="009E288D" w:rsidP="009E288D">
      <w:pPr>
        <w:spacing w:after="0" w:line="240" w:lineRule="auto"/>
        <w:rPr>
          <w:b/>
          <w:bCs/>
          <w:sz w:val="24"/>
          <w:szCs w:val="24"/>
        </w:rPr>
      </w:pPr>
    </w:p>
    <w:p w14:paraId="4D9D4E4A" w14:textId="77777777" w:rsidR="009E288D" w:rsidRDefault="009E288D" w:rsidP="009E288D">
      <w:pPr>
        <w:spacing w:after="0" w:line="240" w:lineRule="auto"/>
        <w:rPr>
          <w:b/>
          <w:bCs/>
          <w:sz w:val="24"/>
          <w:szCs w:val="24"/>
        </w:rPr>
      </w:pPr>
    </w:p>
    <w:p w14:paraId="26D13929" w14:textId="77777777" w:rsidR="009E288D" w:rsidRDefault="009E288D" w:rsidP="009E288D">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jc w:val="center"/>
        <w:rPr>
          <w:b/>
          <w:bCs/>
          <w:sz w:val="24"/>
          <w:szCs w:val="24"/>
        </w:rPr>
      </w:pPr>
      <w:r>
        <w:rPr>
          <w:b/>
          <w:bCs/>
          <w:sz w:val="24"/>
          <w:szCs w:val="24"/>
        </w:rPr>
        <w:lastRenderedPageBreak/>
        <w:t>2019</w:t>
      </w:r>
    </w:p>
    <w:p w14:paraId="438AB049" w14:textId="77777777" w:rsidR="009E288D" w:rsidRDefault="009E288D" w:rsidP="009E288D">
      <w:pPr>
        <w:spacing w:after="0" w:line="240" w:lineRule="auto"/>
        <w:rPr>
          <w:b/>
          <w:bCs/>
          <w:sz w:val="24"/>
          <w:szCs w:val="24"/>
        </w:rPr>
      </w:pPr>
    </w:p>
    <w:p w14:paraId="3A99CAEB" w14:textId="77777777" w:rsidR="009E288D" w:rsidRPr="003C27F0" w:rsidRDefault="009E288D" w:rsidP="009E288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bCs/>
          <w:sz w:val="24"/>
          <w:szCs w:val="24"/>
        </w:rPr>
      </w:pPr>
      <w:r w:rsidRPr="003C27F0">
        <w:rPr>
          <w:b/>
          <w:bCs/>
          <w:sz w:val="24"/>
          <w:szCs w:val="24"/>
        </w:rPr>
        <w:t>Question</w:t>
      </w:r>
    </w:p>
    <w:p w14:paraId="390A7083" w14:textId="77777777" w:rsidR="009E288D" w:rsidRDefault="009E288D" w:rsidP="009E288D">
      <w:pPr>
        <w:spacing w:after="0" w:line="240" w:lineRule="auto"/>
        <w:ind w:left="720" w:hanging="720"/>
        <w:rPr>
          <w:sz w:val="24"/>
          <w:szCs w:val="24"/>
        </w:rPr>
      </w:pPr>
      <w:r w:rsidRPr="003C27F0">
        <w:rPr>
          <w:sz w:val="24"/>
          <w:szCs w:val="24"/>
        </w:rPr>
        <w:t xml:space="preserve">(e) </w:t>
      </w:r>
      <w:r w:rsidRPr="003C27F0">
        <w:rPr>
          <w:sz w:val="24"/>
          <w:szCs w:val="24"/>
        </w:rPr>
        <w:tab/>
        <w:t>(</w:t>
      </w:r>
      <w:proofErr w:type="spellStart"/>
      <w:r w:rsidRPr="003C27F0">
        <w:rPr>
          <w:sz w:val="24"/>
          <w:szCs w:val="24"/>
        </w:rPr>
        <w:t>i</w:t>
      </w:r>
      <w:proofErr w:type="spellEnd"/>
      <w:r w:rsidRPr="003C27F0">
        <w:rPr>
          <w:sz w:val="24"/>
          <w:szCs w:val="24"/>
        </w:rPr>
        <w:t xml:space="preserve">) </w:t>
      </w:r>
      <w:r w:rsidRPr="003C27F0">
        <w:rPr>
          <w:sz w:val="24"/>
          <w:szCs w:val="24"/>
        </w:rPr>
        <w:tab/>
        <w:t xml:space="preserve">Explain why it is necessary to transfer service department overheads to </w:t>
      </w:r>
    </w:p>
    <w:p w14:paraId="608B34F1" w14:textId="77777777" w:rsidR="009E288D" w:rsidRPr="003C27F0" w:rsidRDefault="009E288D" w:rsidP="009E288D">
      <w:pPr>
        <w:spacing w:after="0" w:line="240" w:lineRule="auto"/>
        <w:ind w:left="720" w:firstLine="720"/>
        <w:rPr>
          <w:sz w:val="24"/>
          <w:szCs w:val="24"/>
        </w:rPr>
      </w:pPr>
      <w:r w:rsidRPr="003C27F0">
        <w:rPr>
          <w:sz w:val="24"/>
          <w:szCs w:val="24"/>
        </w:rPr>
        <w:t xml:space="preserve">production departments. </w:t>
      </w:r>
    </w:p>
    <w:p w14:paraId="577AFC35" w14:textId="77777777" w:rsidR="009E288D" w:rsidRDefault="009E288D" w:rsidP="009E288D">
      <w:pPr>
        <w:spacing w:after="0" w:line="240" w:lineRule="auto"/>
        <w:ind w:firstLine="720"/>
        <w:rPr>
          <w:sz w:val="24"/>
          <w:szCs w:val="24"/>
        </w:rPr>
      </w:pPr>
      <w:r w:rsidRPr="003C27F0">
        <w:rPr>
          <w:sz w:val="24"/>
          <w:szCs w:val="24"/>
        </w:rPr>
        <w:t xml:space="preserve">(ii) </w:t>
      </w:r>
      <w:r w:rsidRPr="003C27F0">
        <w:rPr>
          <w:sz w:val="24"/>
          <w:szCs w:val="24"/>
        </w:rPr>
        <w:tab/>
        <w:t xml:space="preserve">Distinguish between the allocation, </w:t>
      </w:r>
      <w:proofErr w:type="gramStart"/>
      <w:r w:rsidRPr="003C27F0">
        <w:rPr>
          <w:sz w:val="24"/>
          <w:szCs w:val="24"/>
        </w:rPr>
        <w:t>apportionment</w:t>
      </w:r>
      <w:proofErr w:type="gramEnd"/>
      <w:r w:rsidRPr="003C27F0">
        <w:rPr>
          <w:sz w:val="24"/>
          <w:szCs w:val="24"/>
        </w:rPr>
        <w:t xml:space="preserve"> and absorption of costs</w:t>
      </w:r>
    </w:p>
    <w:p w14:paraId="242A645B" w14:textId="77777777" w:rsidR="009E288D" w:rsidRPr="003C27F0" w:rsidRDefault="009E288D" w:rsidP="009E288D">
      <w:pPr>
        <w:spacing w:after="0" w:line="240" w:lineRule="auto"/>
        <w:ind w:firstLine="720"/>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(12 Marks)</w:t>
      </w:r>
    </w:p>
    <w:p w14:paraId="0958CE81" w14:textId="77777777" w:rsidR="009E288D" w:rsidRDefault="009E288D" w:rsidP="009E288D">
      <w:pPr>
        <w:spacing w:after="0" w:line="240" w:lineRule="auto"/>
        <w:rPr>
          <w:sz w:val="24"/>
          <w:szCs w:val="24"/>
        </w:rPr>
      </w:pPr>
    </w:p>
    <w:p w14:paraId="2EF6DD5E" w14:textId="77777777" w:rsidR="009E288D" w:rsidRPr="003C27F0" w:rsidRDefault="009E288D" w:rsidP="009E288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bCs/>
          <w:sz w:val="24"/>
          <w:szCs w:val="24"/>
        </w:rPr>
      </w:pPr>
      <w:r w:rsidRPr="003C27F0">
        <w:rPr>
          <w:b/>
          <w:bCs/>
          <w:sz w:val="24"/>
          <w:szCs w:val="24"/>
        </w:rPr>
        <w:t>Answer</w:t>
      </w:r>
    </w:p>
    <w:p w14:paraId="4F9722F5" w14:textId="77777777" w:rsidR="009E288D" w:rsidRPr="003C27F0" w:rsidRDefault="009E288D" w:rsidP="009E288D">
      <w:pPr>
        <w:spacing w:after="0" w:line="240" w:lineRule="auto"/>
        <w:ind w:left="720" w:hanging="720"/>
        <w:rPr>
          <w:b/>
          <w:bCs/>
          <w:sz w:val="24"/>
          <w:szCs w:val="24"/>
        </w:rPr>
      </w:pPr>
      <w:r w:rsidRPr="003C27F0">
        <w:rPr>
          <w:b/>
          <w:bCs/>
          <w:sz w:val="24"/>
          <w:szCs w:val="24"/>
        </w:rPr>
        <w:t>(e)</w:t>
      </w:r>
      <w:r w:rsidRPr="003C27F0">
        <w:rPr>
          <w:b/>
          <w:bCs/>
          <w:sz w:val="24"/>
          <w:szCs w:val="24"/>
        </w:rPr>
        <w:tab/>
        <w:t>(</w:t>
      </w:r>
      <w:proofErr w:type="spellStart"/>
      <w:r w:rsidRPr="003C27F0">
        <w:rPr>
          <w:b/>
          <w:bCs/>
          <w:sz w:val="24"/>
          <w:szCs w:val="24"/>
        </w:rPr>
        <w:t>i</w:t>
      </w:r>
      <w:proofErr w:type="spellEnd"/>
      <w:r w:rsidRPr="003C27F0">
        <w:rPr>
          <w:b/>
          <w:bCs/>
          <w:sz w:val="24"/>
          <w:szCs w:val="24"/>
        </w:rPr>
        <w:t xml:space="preserve">) </w:t>
      </w:r>
      <w:r w:rsidRPr="003C27F0">
        <w:rPr>
          <w:b/>
          <w:bCs/>
          <w:sz w:val="24"/>
          <w:szCs w:val="24"/>
        </w:rPr>
        <w:tab/>
        <w:t xml:space="preserve">Explain why it is necessary to transfer service department overheads to </w:t>
      </w:r>
    </w:p>
    <w:p w14:paraId="7424F99A" w14:textId="77777777" w:rsidR="009E288D" w:rsidRDefault="009E288D" w:rsidP="009E288D">
      <w:pPr>
        <w:spacing w:after="0" w:line="240" w:lineRule="auto"/>
        <w:ind w:left="720" w:firstLine="720"/>
        <w:rPr>
          <w:b/>
          <w:bCs/>
          <w:sz w:val="24"/>
          <w:szCs w:val="24"/>
        </w:rPr>
      </w:pPr>
      <w:r w:rsidRPr="003C27F0">
        <w:rPr>
          <w:b/>
          <w:bCs/>
          <w:sz w:val="24"/>
          <w:szCs w:val="24"/>
        </w:rPr>
        <w:t xml:space="preserve">production departments. </w:t>
      </w:r>
    </w:p>
    <w:p w14:paraId="498878AA" w14:textId="77777777" w:rsidR="009E288D" w:rsidRPr="003C27F0" w:rsidRDefault="009E288D" w:rsidP="009E288D">
      <w:pPr>
        <w:spacing w:after="0" w:line="240" w:lineRule="auto"/>
        <w:ind w:left="720" w:firstLine="720"/>
        <w:rPr>
          <w:b/>
          <w:bCs/>
          <w:sz w:val="24"/>
          <w:szCs w:val="24"/>
        </w:rPr>
      </w:pPr>
    </w:p>
    <w:p w14:paraId="1389E502" w14:textId="77777777" w:rsidR="009E288D" w:rsidRDefault="009E288D" w:rsidP="009E288D">
      <w:pPr>
        <w:pStyle w:val="ListParagraph"/>
        <w:numPr>
          <w:ilvl w:val="0"/>
          <w:numId w:val="1"/>
        </w:numPr>
        <w:spacing w:after="0" w:line="240" w:lineRule="auto"/>
        <w:rPr>
          <w:sz w:val="24"/>
          <w:szCs w:val="24"/>
        </w:rPr>
      </w:pPr>
      <w:r w:rsidRPr="003C27F0">
        <w:rPr>
          <w:sz w:val="24"/>
          <w:szCs w:val="24"/>
        </w:rPr>
        <w:t xml:space="preserve">Service departments cannot recover costs because no production takes </w:t>
      </w:r>
    </w:p>
    <w:p w14:paraId="2C2329A3" w14:textId="77777777" w:rsidR="009E288D" w:rsidRDefault="009E288D" w:rsidP="009E288D">
      <w:pPr>
        <w:pStyle w:val="ListParagraph"/>
        <w:spacing w:after="0" w:line="240" w:lineRule="auto"/>
        <w:rPr>
          <w:sz w:val="24"/>
          <w:szCs w:val="24"/>
        </w:rPr>
      </w:pPr>
      <w:r w:rsidRPr="003C27F0">
        <w:rPr>
          <w:sz w:val="24"/>
          <w:szCs w:val="24"/>
        </w:rPr>
        <w:t>place in these departments.  </w:t>
      </w:r>
    </w:p>
    <w:p w14:paraId="5C01169F" w14:textId="77777777" w:rsidR="009E288D" w:rsidRDefault="009E288D" w:rsidP="009E288D">
      <w:pPr>
        <w:pStyle w:val="ListParagraph"/>
        <w:numPr>
          <w:ilvl w:val="0"/>
          <w:numId w:val="1"/>
        </w:numPr>
        <w:spacing w:after="0" w:line="240" w:lineRule="auto"/>
        <w:rPr>
          <w:sz w:val="24"/>
          <w:szCs w:val="24"/>
        </w:rPr>
      </w:pPr>
      <w:r w:rsidRPr="003C27F0">
        <w:rPr>
          <w:sz w:val="24"/>
          <w:szCs w:val="24"/>
        </w:rPr>
        <w:t xml:space="preserve">Service departments are secondary to production departments and as a </w:t>
      </w:r>
    </w:p>
    <w:p w14:paraId="30CDCBBF" w14:textId="77777777" w:rsidR="009E288D" w:rsidRDefault="009E288D" w:rsidP="009E288D">
      <w:pPr>
        <w:pStyle w:val="ListParagraph"/>
        <w:spacing w:after="0" w:line="240" w:lineRule="auto"/>
        <w:rPr>
          <w:sz w:val="24"/>
          <w:szCs w:val="24"/>
        </w:rPr>
      </w:pPr>
      <w:r w:rsidRPr="003C27F0">
        <w:rPr>
          <w:sz w:val="24"/>
          <w:szCs w:val="24"/>
        </w:rPr>
        <w:t xml:space="preserve">result, service department costs must be transferred to production </w:t>
      </w:r>
    </w:p>
    <w:p w14:paraId="620E2D22" w14:textId="77777777" w:rsidR="009E288D" w:rsidRDefault="009E288D" w:rsidP="009E288D">
      <w:pPr>
        <w:pStyle w:val="ListParagraph"/>
        <w:spacing w:after="0" w:line="240" w:lineRule="auto"/>
        <w:rPr>
          <w:sz w:val="24"/>
          <w:szCs w:val="24"/>
        </w:rPr>
      </w:pPr>
      <w:r w:rsidRPr="003C27F0">
        <w:rPr>
          <w:sz w:val="24"/>
          <w:szCs w:val="24"/>
        </w:rPr>
        <w:t xml:space="preserve">departments on an equitable basis </w:t>
      </w:r>
      <w:proofErr w:type="gramStart"/>
      <w:r w:rsidRPr="003C27F0">
        <w:rPr>
          <w:sz w:val="24"/>
          <w:szCs w:val="24"/>
        </w:rPr>
        <w:t>e.g.</w:t>
      </w:r>
      <w:proofErr w:type="gramEnd"/>
      <w:r w:rsidRPr="003C27F0">
        <w:rPr>
          <w:sz w:val="24"/>
          <w:szCs w:val="24"/>
        </w:rPr>
        <w:t xml:space="preserve"> machine hours.  </w:t>
      </w:r>
    </w:p>
    <w:p w14:paraId="54E66DE2" w14:textId="77777777" w:rsidR="009E288D" w:rsidRDefault="009E288D" w:rsidP="009E288D">
      <w:pPr>
        <w:pStyle w:val="ListParagraph"/>
        <w:numPr>
          <w:ilvl w:val="0"/>
          <w:numId w:val="1"/>
        </w:numPr>
        <w:spacing w:after="0" w:line="240" w:lineRule="auto"/>
        <w:rPr>
          <w:sz w:val="24"/>
          <w:szCs w:val="24"/>
        </w:rPr>
      </w:pPr>
      <w:r w:rsidRPr="003C27F0">
        <w:rPr>
          <w:sz w:val="24"/>
          <w:szCs w:val="24"/>
        </w:rPr>
        <w:t xml:space="preserve">Overheads can only be recovered through production </w:t>
      </w:r>
      <w:proofErr w:type="gramStart"/>
      <w:r w:rsidRPr="003C27F0">
        <w:rPr>
          <w:sz w:val="24"/>
          <w:szCs w:val="24"/>
        </w:rPr>
        <w:t>i.e.</w:t>
      </w:r>
      <w:proofErr w:type="gramEnd"/>
      <w:r w:rsidRPr="003C27F0">
        <w:rPr>
          <w:sz w:val="24"/>
          <w:szCs w:val="24"/>
        </w:rPr>
        <w:t xml:space="preserve"> they are included as a cost of production. </w:t>
      </w:r>
    </w:p>
    <w:p w14:paraId="27124C99" w14:textId="77777777" w:rsidR="009E288D" w:rsidRPr="003C27F0" w:rsidRDefault="009E288D" w:rsidP="009E288D">
      <w:pPr>
        <w:pStyle w:val="ListParagraph"/>
        <w:spacing w:after="0" w:line="240" w:lineRule="auto"/>
        <w:rPr>
          <w:sz w:val="24"/>
          <w:szCs w:val="24"/>
        </w:rPr>
      </w:pPr>
    </w:p>
    <w:p w14:paraId="041146BA" w14:textId="77777777" w:rsidR="009E288D" w:rsidRPr="003C27F0" w:rsidRDefault="009E288D" w:rsidP="009E288D">
      <w:pPr>
        <w:spacing w:after="0" w:line="240" w:lineRule="auto"/>
        <w:ind w:firstLine="720"/>
        <w:rPr>
          <w:b/>
          <w:bCs/>
          <w:sz w:val="24"/>
          <w:szCs w:val="24"/>
        </w:rPr>
      </w:pPr>
      <w:r w:rsidRPr="003C27F0">
        <w:rPr>
          <w:b/>
          <w:bCs/>
          <w:sz w:val="24"/>
          <w:szCs w:val="24"/>
        </w:rPr>
        <w:t>(ii)</w:t>
      </w:r>
      <w:r w:rsidRPr="003C27F0">
        <w:rPr>
          <w:sz w:val="24"/>
          <w:szCs w:val="24"/>
        </w:rPr>
        <w:t xml:space="preserve"> </w:t>
      </w:r>
      <w:r>
        <w:rPr>
          <w:sz w:val="24"/>
          <w:szCs w:val="24"/>
        </w:rPr>
        <w:tab/>
      </w:r>
      <w:r w:rsidRPr="003C27F0">
        <w:rPr>
          <w:b/>
          <w:bCs/>
          <w:sz w:val="24"/>
          <w:szCs w:val="24"/>
        </w:rPr>
        <w:t xml:space="preserve">Distinguish between the allocation, </w:t>
      </w:r>
      <w:proofErr w:type="gramStart"/>
      <w:r w:rsidRPr="003C27F0">
        <w:rPr>
          <w:b/>
          <w:bCs/>
          <w:sz w:val="24"/>
          <w:szCs w:val="24"/>
        </w:rPr>
        <w:t>apportionment</w:t>
      </w:r>
      <w:proofErr w:type="gramEnd"/>
      <w:r w:rsidRPr="003C27F0">
        <w:rPr>
          <w:b/>
          <w:bCs/>
          <w:sz w:val="24"/>
          <w:szCs w:val="24"/>
        </w:rPr>
        <w:t xml:space="preserve"> and absorption of costs</w:t>
      </w:r>
    </w:p>
    <w:p w14:paraId="25D30971" w14:textId="77777777" w:rsidR="009E288D" w:rsidRDefault="009E288D" w:rsidP="009E288D">
      <w:pPr>
        <w:spacing w:after="0" w:line="240" w:lineRule="auto"/>
        <w:ind w:left="2160" w:hanging="2160"/>
        <w:rPr>
          <w:b/>
          <w:bCs/>
          <w:sz w:val="24"/>
          <w:szCs w:val="24"/>
        </w:rPr>
      </w:pPr>
    </w:p>
    <w:p w14:paraId="2C1DEC8C" w14:textId="77777777" w:rsidR="009E288D" w:rsidRDefault="009E288D" w:rsidP="009E288D">
      <w:pPr>
        <w:spacing w:after="0" w:line="240" w:lineRule="auto"/>
        <w:ind w:left="2160" w:hanging="2160"/>
        <w:rPr>
          <w:sz w:val="24"/>
          <w:szCs w:val="24"/>
        </w:rPr>
      </w:pPr>
      <w:r w:rsidRPr="003C27F0">
        <w:rPr>
          <w:b/>
          <w:bCs/>
          <w:sz w:val="24"/>
          <w:szCs w:val="24"/>
        </w:rPr>
        <w:t>Allocation</w:t>
      </w:r>
      <w:r>
        <w:rPr>
          <w:sz w:val="24"/>
          <w:szCs w:val="24"/>
        </w:rPr>
        <w:tab/>
        <w:t xml:space="preserve">This </w:t>
      </w:r>
      <w:r w:rsidRPr="003C27F0">
        <w:rPr>
          <w:sz w:val="24"/>
          <w:szCs w:val="24"/>
        </w:rPr>
        <w:t xml:space="preserve">is where overhead costs can be specifically identified and charged to a particular department or cost centre.  These overheads are allocated to that department.   </w:t>
      </w:r>
    </w:p>
    <w:p w14:paraId="13088F0E" w14:textId="77777777" w:rsidR="009E288D" w:rsidRDefault="009E288D" w:rsidP="009E288D">
      <w:pPr>
        <w:spacing w:after="0" w:line="240" w:lineRule="auto"/>
        <w:ind w:left="2160" w:hanging="2160"/>
        <w:rPr>
          <w:sz w:val="24"/>
          <w:szCs w:val="24"/>
        </w:rPr>
      </w:pPr>
    </w:p>
    <w:p w14:paraId="4A64B78B" w14:textId="77777777" w:rsidR="009E288D" w:rsidRDefault="009E288D" w:rsidP="009E288D">
      <w:pPr>
        <w:spacing w:after="0" w:line="240" w:lineRule="auto"/>
        <w:ind w:left="2160" w:hanging="2160"/>
        <w:rPr>
          <w:sz w:val="24"/>
          <w:szCs w:val="24"/>
        </w:rPr>
      </w:pPr>
      <w:r w:rsidRPr="003C27F0">
        <w:rPr>
          <w:b/>
          <w:bCs/>
          <w:sz w:val="24"/>
          <w:szCs w:val="24"/>
        </w:rPr>
        <w:t>Apportionment</w:t>
      </w:r>
      <w:r>
        <w:rPr>
          <w:sz w:val="24"/>
          <w:szCs w:val="24"/>
        </w:rPr>
        <w:tab/>
        <w:t>This</w:t>
      </w:r>
      <w:r w:rsidRPr="003C27F0">
        <w:rPr>
          <w:sz w:val="24"/>
          <w:szCs w:val="24"/>
        </w:rPr>
        <w:t xml:space="preserve"> is where overheads cannot be specifically identified but are shared or divided between departments using an appropriate basis of apportionment.   </w:t>
      </w:r>
    </w:p>
    <w:p w14:paraId="14E236D3" w14:textId="77777777" w:rsidR="009E288D" w:rsidRDefault="009E288D" w:rsidP="009E288D">
      <w:pPr>
        <w:spacing w:after="0" w:line="240" w:lineRule="auto"/>
        <w:ind w:left="2160" w:hanging="2160"/>
        <w:rPr>
          <w:sz w:val="24"/>
          <w:szCs w:val="24"/>
        </w:rPr>
      </w:pPr>
    </w:p>
    <w:p w14:paraId="455E02A3" w14:textId="77777777" w:rsidR="009E288D" w:rsidRPr="00207388" w:rsidRDefault="009E288D" w:rsidP="009E288D">
      <w:pPr>
        <w:spacing w:after="0" w:line="240" w:lineRule="auto"/>
        <w:ind w:left="2160" w:hanging="2160"/>
        <w:rPr>
          <w:sz w:val="24"/>
          <w:szCs w:val="24"/>
        </w:rPr>
      </w:pPr>
      <w:r w:rsidRPr="003C27F0">
        <w:rPr>
          <w:b/>
          <w:bCs/>
          <w:sz w:val="24"/>
          <w:szCs w:val="24"/>
        </w:rPr>
        <w:t>Absorption</w:t>
      </w:r>
      <w:r w:rsidRPr="003C27F0">
        <w:rPr>
          <w:sz w:val="24"/>
          <w:szCs w:val="24"/>
        </w:rPr>
        <w:t xml:space="preserve"> </w:t>
      </w:r>
      <w:r>
        <w:rPr>
          <w:sz w:val="24"/>
          <w:szCs w:val="24"/>
        </w:rPr>
        <w:tab/>
        <w:t xml:space="preserve">This </w:t>
      </w:r>
      <w:r w:rsidRPr="003C27F0">
        <w:rPr>
          <w:sz w:val="24"/>
          <w:szCs w:val="24"/>
        </w:rPr>
        <w:t xml:space="preserve">is the method by which costs are charged to cost units/units of products </w:t>
      </w:r>
      <w:proofErr w:type="gramStart"/>
      <w:r w:rsidRPr="003C27F0">
        <w:rPr>
          <w:sz w:val="24"/>
          <w:szCs w:val="24"/>
        </w:rPr>
        <w:t>in order to</w:t>
      </w:r>
      <w:proofErr w:type="gramEnd"/>
      <w:r w:rsidRPr="003C27F0">
        <w:rPr>
          <w:sz w:val="24"/>
          <w:szCs w:val="24"/>
        </w:rPr>
        <w:t xml:space="preserve"> be recovered.  An overhead absorption rate for each department can be calculated using a suitable basis such as rate per unit, per labour hour and per machine hour.</w:t>
      </w:r>
    </w:p>
    <w:p w14:paraId="4297F3B8" w14:textId="77777777" w:rsidR="009E288D" w:rsidRDefault="009E288D" w:rsidP="009E288D">
      <w:pPr>
        <w:spacing w:after="0" w:line="240" w:lineRule="auto"/>
        <w:rPr>
          <w:b/>
          <w:bCs/>
          <w:sz w:val="24"/>
          <w:szCs w:val="24"/>
        </w:rPr>
      </w:pPr>
    </w:p>
    <w:p w14:paraId="5A6D9EC7" w14:textId="77777777" w:rsidR="009E288D" w:rsidRDefault="009E288D" w:rsidP="009E288D">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jc w:val="center"/>
        <w:rPr>
          <w:b/>
          <w:bCs/>
          <w:sz w:val="24"/>
          <w:szCs w:val="24"/>
        </w:rPr>
      </w:pPr>
      <w:r>
        <w:rPr>
          <w:b/>
          <w:bCs/>
          <w:sz w:val="24"/>
          <w:szCs w:val="24"/>
        </w:rPr>
        <w:t>2018</w:t>
      </w:r>
    </w:p>
    <w:p w14:paraId="3A711654" w14:textId="77777777" w:rsidR="009E288D" w:rsidRDefault="009E288D" w:rsidP="009E288D">
      <w:pPr>
        <w:spacing w:after="0" w:line="240" w:lineRule="auto"/>
        <w:rPr>
          <w:b/>
          <w:bCs/>
          <w:sz w:val="24"/>
          <w:szCs w:val="24"/>
        </w:rPr>
      </w:pPr>
    </w:p>
    <w:p w14:paraId="1F726CC9" w14:textId="77777777" w:rsidR="009E288D" w:rsidRDefault="009E288D" w:rsidP="009E288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bCs/>
          <w:sz w:val="24"/>
          <w:szCs w:val="24"/>
        </w:rPr>
      </w:pPr>
      <w:r>
        <w:rPr>
          <w:b/>
          <w:bCs/>
          <w:sz w:val="24"/>
          <w:szCs w:val="24"/>
        </w:rPr>
        <w:t>Question</w:t>
      </w:r>
    </w:p>
    <w:p w14:paraId="03C40D73" w14:textId="77777777" w:rsidR="009E288D" w:rsidRPr="003C27F0" w:rsidRDefault="009E288D" w:rsidP="009E288D">
      <w:pPr>
        <w:pStyle w:val="ListParagraph"/>
        <w:spacing w:after="0" w:line="240" w:lineRule="auto"/>
        <w:ind w:left="7920"/>
        <w:rPr>
          <w:sz w:val="24"/>
          <w:szCs w:val="24"/>
        </w:rPr>
      </w:pPr>
    </w:p>
    <w:p w14:paraId="1344B19F" w14:textId="77777777" w:rsidR="009E288D" w:rsidRDefault="009E288D" w:rsidP="009E288D">
      <w:pPr>
        <w:pStyle w:val="ListParagraph"/>
        <w:numPr>
          <w:ilvl w:val="0"/>
          <w:numId w:val="2"/>
        </w:numPr>
        <w:spacing w:after="0" w:line="240" w:lineRule="auto"/>
        <w:ind w:hanging="720"/>
        <w:rPr>
          <w:sz w:val="24"/>
          <w:szCs w:val="24"/>
        </w:rPr>
      </w:pPr>
      <w:r w:rsidRPr="003C27F0">
        <w:rPr>
          <w:sz w:val="24"/>
          <w:szCs w:val="24"/>
        </w:rPr>
        <w:t xml:space="preserve">(iv) </w:t>
      </w:r>
      <w:r w:rsidRPr="003C27F0">
        <w:rPr>
          <w:sz w:val="24"/>
          <w:szCs w:val="24"/>
        </w:rPr>
        <w:tab/>
        <w:t>Outline the role of the management accountant within an organisation.</w:t>
      </w:r>
    </w:p>
    <w:p w14:paraId="4D5EE71E" w14:textId="77777777" w:rsidR="009E288D" w:rsidRDefault="009E288D" w:rsidP="009E288D">
      <w:pPr>
        <w:spacing w:after="0" w:line="240" w:lineRule="auto"/>
        <w:ind w:left="7920"/>
        <w:rPr>
          <w:sz w:val="24"/>
          <w:szCs w:val="24"/>
        </w:rPr>
      </w:pPr>
      <w:r>
        <w:rPr>
          <w:sz w:val="24"/>
          <w:szCs w:val="24"/>
        </w:rPr>
        <w:t>(6 Marks)</w:t>
      </w:r>
    </w:p>
    <w:p w14:paraId="4CD5593E" w14:textId="77777777" w:rsidR="009E288D" w:rsidRDefault="009E288D" w:rsidP="009E288D">
      <w:pPr>
        <w:spacing w:after="0" w:line="240" w:lineRule="auto"/>
        <w:rPr>
          <w:b/>
          <w:bCs/>
          <w:sz w:val="24"/>
          <w:szCs w:val="24"/>
        </w:rPr>
      </w:pPr>
    </w:p>
    <w:p w14:paraId="2FCD7637" w14:textId="77777777" w:rsidR="009E288D" w:rsidRDefault="009E288D" w:rsidP="009E288D">
      <w:pPr>
        <w:spacing w:after="0" w:line="240" w:lineRule="auto"/>
        <w:rPr>
          <w:b/>
          <w:bCs/>
          <w:sz w:val="24"/>
          <w:szCs w:val="24"/>
        </w:rPr>
      </w:pPr>
    </w:p>
    <w:p w14:paraId="783CFBE3" w14:textId="77777777" w:rsidR="009E288D" w:rsidRDefault="009E288D" w:rsidP="009E288D">
      <w:pPr>
        <w:spacing w:after="0" w:line="240" w:lineRule="auto"/>
        <w:rPr>
          <w:b/>
          <w:bCs/>
          <w:sz w:val="24"/>
          <w:szCs w:val="24"/>
        </w:rPr>
      </w:pPr>
    </w:p>
    <w:p w14:paraId="5698207C" w14:textId="77777777" w:rsidR="009E288D" w:rsidRDefault="009E288D" w:rsidP="009E288D">
      <w:pPr>
        <w:spacing w:after="0" w:line="240" w:lineRule="auto"/>
        <w:rPr>
          <w:b/>
          <w:bCs/>
          <w:sz w:val="24"/>
          <w:szCs w:val="24"/>
        </w:rPr>
      </w:pPr>
    </w:p>
    <w:p w14:paraId="252319FA" w14:textId="77777777" w:rsidR="009E288D" w:rsidRDefault="009E288D" w:rsidP="009E288D">
      <w:pPr>
        <w:spacing w:after="0" w:line="240" w:lineRule="auto"/>
        <w:rPr>
          <w:b/>
          <w:bCs/>
          <w:sz w:val="24"/>
          <w:szCs w:val="24"/>
        </w:rPr>
      </w:pPr>
    </w:p>
    <w:p w14:paraId="4EA858FF" w14:textId="77777777" w:rsidR="009E288D" w:rsidRPr="008F66BC" w:rsidRDefault="009E288D" w:rsidP="009E288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bCs/>
          <w:sz w:val="24"/>
          <w:szCs w:val="24"/>
        </w:rPr>
      </w:pPr>
      <w:r w:rsidRPr="008F66BC">
        <w:rPr>
          <w:b/>
          <w:bCs/>
          <w:sz w:val="24"/>
          <w:szCs w:val="24"/>
        </w:rPr>
        <w:lastRenderedPageBreak/>
        <w:t>Answer</w:t>
      </w:r>
    </w:p>
    <w:p w14:paraId="2B6B0BED" w14:textId="77777777" w:rsidR="009E288D" w:rsidRDefault="009E288D" w:rsidP="009E288D">
      <w:pPr>
        <w:pStyle w:val="ListParagraph"/>
        <w:numPr>
          <w:ilvl w:val="0"/>
          <w:numId w:val="15"/>
        </w:numPr>
        <w:spacing w:after="0" w:line="240" w:lineRule="auto"/>
        <w:ind w:hanging="720"/>
        <w:rPr>
          <w:b/>
          <w:bCs/>
          <w:sz w:val="24"/>
          <w:szCs w:val="24"/>
        </w:rPr>
      </w:pPr>
      <w:r w:rsidRPr="008F66BC">
        <w:rPr>
          <w:b/>
          <w:bCs/>
          <w:sz w:val="24"/>
          <w:szCs w:val="24"/>
        </w:rPr>
        <w:t xml:space="preserve">(iii) </w:t>
      </w:r>
      <w:r w:rsidRPr="008F66BC">
        <w:rPr>
          <w:b/>
          <w:bCs/>
          <w:sz w:val="24"/>
          <w:szCs w:val="24"/>
        </w:rPr>
        <w:tab/>
        <w:t xml:space="preserve">Explain how the concept of prudence applies to the valuation of closing </w:t>
      </w:r>
    </w:p>
    <w:p w14:paraId="44B53C0B" w14:textId="77777777" w:rsidR="009E288D" w:rsidRDefault="009E288D" w:rsidP="009E288D">
      <w:pPr>
        <w:pStyle w:val="ListParagraph"/>
        <w:spacing w:after="0" w:line="240" w:lineRule="auto"/>
        <w:ind w:firstLine="720"/>
        <w:rPr>
          <w:b/>
          <w:bCs/>
          <w:sz w:val="24"/>
          <w:szCs w:val="24"/>
        </w:rPr>
      </w:pPr>
      <w:r w:rsidRPr="008F66BC">
        <w:rPr>
          <w:b/>
          <w:bCs/>
          <w:sz w:val="24"/>
          <w:szCs w:val="24"/>
        </w:rPr>
        <w:t>stock.</w:t>
      </w:r>
    </w:p>
    <w:p w14:paraId="77CD4DA1" w14:textId="77777777" w:rsidR="009E288D" w:rsidRDefault="009E288D" w:rsidP="009E288D">
      <w:pPr>
        <w:pStyle w:val="ListParagraph"/>
        <w:spacing w:after="0" w:line="240" w:lineRule="auto"/>
        <w:ind w:firstLine="720"/>
        <w:rPr>
          <w:b/>
          <w:bCs/>
          <w:sz w:val="24"/>
          <w:szCs w:val="24"/>
        </w:rPr>
      </w:pPr>
    </w:p>
    <w:p w14:paraId="1A281F50" w14:textId="77777777" w:rsidR="009E288D" w:rsidRPr="008F66BC" w:rsidRDefault="009E288D" w:rsidP="009E288D">
      <w:pPr>
        <w:pStyle w:val="ListParagraph"/>
        <w:numPr>
          <w:ilvl w:val="0"/>
          <w:numId w:val="3"/>
        </w:numPr>
        <w:spacing w:after="0" w:line="240" w:lineRule="auto"/>
        <w:rPr>
          <w:sz w:val="24"/>
          <w:szCs w:val="24"/>
        </w:rPr>
      </w:pPr>
      <w:r w:rsidRPr="008F66BC">
        <w:rPr>
          <w:sz w:val="24"/>
          <w:szCs w:val="24"/>
        </w:rPr>
        <w:t>The prudence concept states caution should be exercised when preparing financial statements.  Therefore, only realised profits should be included in the accounts.  </w:t>
      </w:r>
    </w:p>
    <w:p w14:paraId="1046036D" w14:textId="77777777" w:rsidR="009E288D" w:rsidRPr="008F66BC" w:rsidRDefault="009E288D" w:rsidP="009E288D">
      <w:pPr>
        <w:pStyle w:val="ListParagraph"/>
        <w:numPr>
          <w:ilvl w:val="0"/>
          <w:numId w:val="3"/>
        </w:numPr>
        <w:spacing w:after="0" w:line="240" w:lineRule="auto"/>
        <w:rPr>
          <w:sz w:val="24"/>
          <w:szCs w:val="24"/>
        </w:rPr>
      </w:pPr>
      <w:r w:rsidRPr="008F66BC">
        <w:rPr>
          <w:sz w:val="24"/>
          <w:szCs w:val="24"/>
        </w:rPr>
        <w:t xml:space="preserve"> However, provision should be made for all expected expenses and losses.  </w:t>
      </w:r>
    </w:p>
    <w:p w14:paraId="68FE2B63" w14:textId="77777777" w:rsidR="009E288D" w:rsidRPr="008F66BC" w:rsidRDefault="009E288D" w:rsidP="009E288D">
      <w:pPr>
        <w:pStyle w:val="ListParagraph"/>
        <w:numPr>
          <w:ilvl w:val="0"/>
          <w:numId w:val="3"/>
        </w:numPr>
        <w:spacing w:after="0" w:line="240" w:lineRule="auto"/>
        <w:rPr>
          <w:sz w:val="24"/>
          <w:szCs w:val="24"/>
        </w:rPr>
      </w:pPr>
      <w:r w:rsidRPr="008F66BC">
        <w:rPr>
          <w:sz w:val="24"/>
          <w:szCs w:val="24"/>
        </w:rPr>
        <w:t xml:space="preserve">The prudence concept ensures that profits are not </w:t>
      </w:r>
      <w:proofErr w:type="gramStart"/>
      <w:r w:rsidRPr="008F66BC">
        <w:rPr>
          <w:sz w:val="24"/>
          <w:szCs w:val="24"/>
        </w:rPr>
        <w:t>overstated</w:t>
      </w:r>
      <w:proofErr w:type="gramEnd"/>
      <w:r w:rsidRPr="008F66BC">
        <w:rPr>
          <w:sz w:val="24"/>
          <w:szCs w:val="24"/>
        </w:rPr>
        <w:t xml:space="preserve"> and losses not understated.   </w:t>
      </w:r>
    </w:p>
    <w:p w14:paraId="79D3570B" w14:textId="77777777" w:rsidR="009E288D" w:rsidRPr="008F66BC" w:rsidRDefault="009E288D" w:rsidP="009E288D">
      <w:pPr>
        <w:pStyle w:val="ListParagraph"/>
        <w:numPr>
          <w:ilvl w:val="0"/>
          <w:numId w:val="3"/>
        </w:numPr>
        <w:spacing w:after="0" w:line="240" w:lineRule="auto"/>
        <w:rPr>
          <w:sz w:val="24"/>
          <w:szCs w:val="24"/>
        </w:rPr>
      </w:pPr>
      <w:r w:rsidRPr="008F66BC">
        <w:rPr>
          <w:sz w:val="24"/>
          <w:szCs w:val="24"/>
        </w:rPr>
        <w:t xml:space="preserve">If closing stock was </w:t>
      </w:r>
      <w:proofErr w:type="gramStart"/>
      <w:r w:rsidRPr="008F66BC">
        <w:rPr>
          <w:sz w:val="24"/>
          <w:szCs w:val="24"/>
        </w:rPr>
        <w:t>overvalued</w:t>
      </w:r>
      <w:proofErr w:type="gramEnd"/>
      <w:r w:rsidRPr="008F66BC">
        <w:rPr>
          <w:sz w:val="24"/>
          <w:szCs w:val="24"/>
        </w:rPr>
        <w:t xml:space="preserve"> then profits would be overstated.  </w:t>
      </w:r>
    </w:p>
    <w:p w14:paraId="3BBF3848" w14:textId="77777777" w:rsidR="009E288D" w:rsidRPr="008F66BC" w:rsidRDefault="009E288D" w:rsidP="009E288D">
      <w:pPr>
        <w:pStyle w:val="ListParagraph"/>
        <w:numPr>
          <w:ilvl w:val="0"/>
          <w:numId w:val="3"/>
        </w:numPr>
        <w:spacing w:after="0" w:line="240" w:lineRule="auto"/>
        <w:rPr>
          <w:sz w:val="24"/>
          <w:szCs w:val="24"/>
        </w:rPr>
      </w:pPr>
      <w:proofErr w:type="gramStart"/>
      <w:r w:rsidRPr="008F66BC">
        <w:rPr>
          <w:sz w:val="24"/>
          <w:szCs w:val="24"/>
        </w:rPr>
        <w:t>Therefore</w:t>
      </w:r>
      <w:proofErr w:type="gramEnd"/>
      <w:r w:rsidRPr="008F66BC">
        <w:rPr>
          <w:sz w:val="24"/>
          <w:szCs w:val="24"/>
        </w:rPr>
        <w:t xml:space="preserve"> stocks should be valued at the lower of cost or net realisable value.</w:t>
      </w:r>
    </w:p>
    <w:p w14:paraId="31DF0297" w14:textId="77777777" w:rsidR="009E288D" w:rsidRPr="008F66BC" w:rsidRDefault="009E288D" w:rsidP="009E288D">
      <w:pPr>
        <w:pStyle w:val="ListParagraph"/>
        <w:spacing w:after="0" w:line="240" w:lineRule="auto"/>
        <w:rPr>
          <w:sz w:val="24"/>
          <w:szCs w:val="24"/>
        </w:rPr>
      </w:pPr>
    </w:p>
    <w:p w14:paraId="53732BED" w14:textId="77777777" w:rsidR="009E288D" w:rsidRPr="008F66BC" w:rsidRDefault="009E288D" w:rsidP="009E288D">
      <w:pPr>
        <w:pStyle w:val="ListParagraph"/>
        <w:numPr>
          <w:ilvl w:val="0"/>
          <w:numId w:val="15"/>
        </w:numPr>
        <w:spacing w:after="0" w:line="240" w:lineRule="auto"/>
        <w:ind w:hanging="720"/>
        <w:rPr>
          <w:b/>
          <w:bCs/>
          <w:sz w:val="24"/>
          <w:szCs w:val="24"/>
        </w:rPr>
      </w:pPr>
      <w:r w:rsidRPr="008F66BC">
        <w:rPr>
          <w:b/>
          <w:bCs/>
          <w:sz w:val="24"/>
          <w:szCs w:val="24"/>
        </w:rPr>
        <w:t xml:space="preserve">(iv) </w:t>
      </w:r>
      <w:r w:rsidRPr="008F66BC">
        <w:rPr>
          <w:b/>
          <w:bCs/>
          <w:sz w:val="24"/>
          <w:szCs w:val="24"/>
        </w:rPr>
        <w:tab/>
        <w:t>Outline the role of the management accountant within an organisation.</w:t>
      </w:r>
    </w:p>
    <w:p w14:paraId="04691179" w14:textId="77777777" w:rsidR="009E288D" w:rsidRDefault="009E288D" w:rsidP="009E288D">
      <w:pPr>
        <w:spacing w:after="0" w:line="240" w:lineRule="auto"/>
        <w:rPr>
          <w:sz w:val="24"/>
          <w:szCs w:val="24"/>
        </w:rPr>
      </w:pPr>
    </w:p>
    <w:p w14:paraId="4DCFF16C" w14:textId="77777777" w:rsidR="009E288D" w:rsidRPr="008F66BC" w:rsidRDefault="009E288D" w:rsidP="009E288D">
      <w:pPr>
        <w:spacing w:after="0" w:line="240" w:lineRule="auto"/>
        <w:rPr>
          <w:sz w:val="24"/>
          <w:szCs w:val="24"/>
        </w:rPr>
      </w:pPr>
      <w:r w:rsidRPr="008F66BC">
        <w:rPr>
          <w:sz w:val="24"/>
          <w:szCs w:val="24"/>
        </w:rPr>
        <w:t xml:space="preserve">Role of the Management Accountant   </w:t>
      </w:r>
    </w:p>
    <w:p w14:paraId="3D6DAB5A" w14:textId="77777777" w:rsidR="009E288D" w:rsidRDefault="009E288D" w:rsidP="009E288D">
      <w:pPr>
        <w:spacing w:after="0" w:line="240" w:lineRule="auto"/>
        <w:rPr>
          <w:sz w:val="24"/>
          <w:szCs w:val="24"/>
        </w:rPr>
      </w:pPr>
      <w:r w:rsidRPr="008F66BC">
        <w:rPr>
          <w:sz w:val="24"/>
          <w:szCs w:val="24"/>
        </w:rPr>
        <w:t xml:space="preserve">The management accountant is a key member of an organisation’s management team who makes a vital contribution to the managerial functions of planning, controlling and decision making. </w:t>
      </w:r>
    </w:p>
    <w:p w14:paraId="335383D9" w14:textId="77777777" w:rsidR="009E288D" w:rsidRDefault="009E288D" w:rsidP="009E288D">
      <w:pPr>
        <w:spacing w:after="0" w:line="240" w:lineRule="auto"/>
        <w:rPr>
          <w:sz w:val="24"/>
          <w:szCs w:val="24"/>
        </w:rPr>
      </w:pPr>
    </w:p>
    <w:p w14:paraId="25F5E1BE" w14:textId="77777777" w:rsidR="009E288D" w:rsidRPr="008F66BC" w:rsidRDefault="009E288D" w:rsidP="009E288D">
      <w:pPr>
        <w:spacing w:after="0" w:line="240" w:lineRule="auto"/>
        <w:rPr>
          <w:sz w:val="24"/>
          <w:szCs w:val="24"/>
        </w:rPr>
      </w:pPr>
      <w:r w:rsidRPr="008F66BC">
        <w:rPr>
          <w:sz w:val="24"/>
          <w:szCs w:val="24"/>
        </w:rPr>
        <w:t xml:space="preserve">The management accountant is responsible for: </w:t>
      </w:r>
    </w:p>
    <w:p w14:paraId="64E1FB8E" w14:textId="77777777" w:rsidR="009E288D" w:rsidRPr="008F66BC" w:rsidRDefault="009E288D" w:rsidP="009E288D">
      <w:pPr>
        <w:pStyle w:val="ListParagraph"/>
        <w:numPr>
          <w:ilvl w:val="0"/>
          <w:numId w:val="4"/>
        </w:numPr>
        <w:spacing w:after="0" w:line="240" w:lineRule="auto"/>
        <w:rPr>
          <w:sz w:val="24"/>
          <w:szCs w:val="24"/>
        </w:rPr>
      </w:pPr>
      <w:r w:rsidRPr="008F66BC">
        <w:rPr>
          <w:sz w:val="24"/>
          <w:szCs w:val="24"/>
        </w:rPr>
        <w:t xml:space="preserve">Preparing data/gathering information required for formulating plans. </w:t>
      </w:r>
    </w:p>
    <w:p w14:paraId="4C7C6601" w14:textId="77777777" w:rsidR="009E288D" w:rsidRPr="008F66BC" w:rsidRDefault="009E288D" w:rsidP="009E288D">
      <w:pPr>
        <w:pStyle w:val="ListParagraph"/>
        <w:numPr>
          <w:ilvl w:val="0"/>
          <w:numId w:val="4"/>
        </w:numPr>
        <w:spacing w:after="0" w:line="240" w:lineRule="auto"/>
        <w:rPr>
          <w:sz w:val="24"/>
          <w:szCs w:val="24"/>
        </w:rPr>
      </w:pPr>
      <w:r w:rsidRPr="008F66BC">
        <w:rPr>
          <w:sz w:val="24"/>
          <w:szCs w:val="24"/>
        </w:rPr>
        <w:t xml:space="preserve">Recording costs and providing details of the cost of products and departments. </w:t>
      </w:r>
    </w:p>
    <w:p w14:paraId="5B621206" w14:textId="77777777" w:rsidR="009E288D" w:rsidRPr="008F66BC" w:rsidRDefault="009E288D" w:rsidP="009E288D">
      <w:pPr>
        <w:pStyle w:val="ListParagraph"/>
        <w:numPr>
          <w:ilvl w:val="0"/>
          <w:numId w:val="4"/>
        </w:numPr>
        <w:spacing w:after="0" w:line="240" w:lineRule="auto"/>
        <w:rPr>
          <w:sz w:val="24"/>
          <w:szCs w:val="24"/>
        </w:rPr>
      </w:pPr>
      <w:r w:rsidRPr="008F66BC">
        <w:rPr>
          <w:sz w:val="24"/>
          <w:szCs w:val="24"/>
        </w:rPr>
        <w:t xml:space="preserve">Participation in the creation and executing of budgets. </w:t>
      </w:r>
    </w:p>
    <w:p w14:paraId="5C5A4BF7" w14:textId="77777777" w:rsidR="009E288D" w:rsidRPr="008F66BC" w:rsidRDefault="009E288D" w:rsidP="009E288D">
      <w:pPr>
        <w:pStyle w:val="ListParagraph"/>
        <w:numPr>
          <w:ilvl w:val="0"/>
          <w:numId w:val="4"/>
        </w:numPr>
        <w:spacing w:after="0" w:line="240" w:lineRule="auto"/>
        <w:rPr>
          <w:sz w:val="24"/>
          <w:szCs w:val="24"/>
        </w:rPr>
      </w:pPr>
      <w:r w:rsidRPr="008F66BC">
        <w:rPr>
          <w:sz w:val="24"/>
          <w:szCs w:val="24"/>
        </w:rPr>
        <w:t xml:space="preserve">Assisting in the control of operations by comparing actual costs with budgeted costs. </w:t>
      </w:r>
    </w:p>
    <w:p w14:paraId="0F213021" w14:textId="77777777" w:rsidR="009E288D" w:rsidRPr="008F66BC" w:rsidRDefault="009E288D" w:rsidP="009E288D">
      <w:pPr>
        <w:pStyle w:val="ListParagraph"/>
        <w:numPr>
          <w:ilvl w:val="0"/>
          <w:numId w:val="4"/>
        </w:numPr>
        <w:spacing w:after="0" w:line="240" w:lineRule="auto"/>
        <w:rPr>
          <w:sz w:val="24"/>
          <w:szCs w:val="24"/>
        </w:rPr>
      </w:pPr>
      <w:r w:rsidRPr="008F66BC">
        <w:rPr>
          <w:sz w:val="24"/>
          <w:szCs w:val="24"/>
        </w:rPr>
        <w:t xml:space="preserve">Providing data for decisions that require managers to select between alternative courses of action. </w:t>
      </w:r>
    </w:p>
    <w:p w14:paraId="07401CF6" w14:textId="77777777" w:rsidR="009E288D" w:rsidRPr="008F66BC" w:rsidRDefault="009E288D" w:rsidP="009E288D">
      <w:pPr>
        <w:pStyle w:val="ListParagraph"/>
        <w:numPr>
          <w:ilvl w:val="0"/>
          <w:numId w:val="4"/>
        </w:numPr>
        <w:spacing w:after="0" w:line="240" w:lineRule="auto"/>
        <w:rPr>
          <w:sz w:val="24"/>
          <w:szCs w:val="24"/>
        </w:rPr>
      </w:pPr>
      <w:r w:rsidRPr="008F66BC">
        <w:rPr>
          <w:sz w:val="24"/>
          <w:szCs w:val="24"/>
        </w:rPr>
        <w:t xml:space="preserve">Ensuring that relevant data is provided to managers on a timely basis and that the data is readily understandable. </w:t>
      </w:r>
    </w:p>
    <w:p w14:paraId="41A3BAF8" w14:textId="77777777" w:rsidR="009E288D" w:rsidRPr="008F66BC" w:rsidRDefault="009E288D" w:rsidP="009E288D">
      <w:pPr>
        <w:pStyle w:val="ListParagraph"/>
        <w:numPr>
          <w:ilvl w:val="0"/>
          <w:numId w:val="4"/>
        </w:numPr>
        <w:spacing w:after="0" w:line="240" w:lineRule="auto"/>
        <w:rPr>
          <w:b/>
          <w:bCs/>
          <w:sz w:val="24"/>
          <w:szCs w:val="24"/>
        </w:rPr>
      </w:pPr>
      <w:r w:rsidRPr="008F66BC">
        <w:rPr>
          <w:sz w:val="24"/>
          <w:szCs w:val="24"/>
        </w:rPr>
        <w:t>The valuation of closing stock which is then used in the preparation of financial statements.</w:t>
      </w:r>
    </w:p>
    <w:p w14:paraId="41489F60" w14:textId="77777777" w:rsidR="009E288D" w:rsidRDefault="009E288D" w:rsidP="009E288D">
      <w:pPr>
        <w:spacing w:after="0" w:line="240" w:lineRule="auto"/>
        <w:rPr>
          <w:b/>
          <w:bCs/>
          <w:sz w:val="24"/>
          <w:szCs w:val="24"/>
        </w:rPr>
      </w:pPr>
    </w:p>
    <w:p w14:paraId="1A16F334" w14:textId="77777777" w:rsidR="009E288D" w:rsidRDefault="009E288D" w:rsidP="009E288D">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jc w:val="center"/>
        <w:rPr>
          <w:b/>
          <w:bCs/>
          <w:sz w:val="24"/>
          <w:szCs w:val="24"/>
        </w:rPr>
      </w:pPr>
      <w:r>
        <w:rPr>
          <w:b/>
          <w:bCs/>
          <w:sz w:val="24"/>
          <w:szCs w:val="24"/>
        </w:rPr>
        <w:t>2016</w:t>
      </w:r>
    </w:p>
    <w:p w14:paraId="7D7CD6BF" w14:textId="77777777" w:rsidR="009E288D" w:rsidRDefault="009E288D" w:rsidP="009E288D">
      <w:pPr>
        <w:spacing w:after="0" w:line="240" w:lineRule="auto"/>
        <w:rPr>
          <w:b/>
          <w:bCs/>
          <w:sz w:val="24"/>
          <w:szCs w:val="24"/>
        </w:rPr>
      </w:pPr>
    </w:p>
    <w:p w14:paraId="39475AD1" w14:textId="77777777" w:rsidR="009E288D" w:rsidRPr="008F66BC" w:rsidRDefault="009E288D" w:rsidP="009E288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bCs/>
          <w:sz w:val="24"/>
          <w:szCs w:val="24"/>
        </w:rPr>
      </w:pPr>
      <w:r w:rsidRPr="008F66BC">
        <w:rPr>
          <w:b/>
          <w:bCs/>
          <w:sz w:val="24"/>
          <w:szCs w:val="24"/>
        </w:rPr>
        <w:t>Question</w:t>
      </w:r>
    </w:p>
    <w:p w14:paraId="0173E077" w14:textId="77777777" w:rsidR="009E288D" w:rsidRPr="008F66BC" w:rsidRDefault="009E288D" w:rsidP="009E288D">
      <w:pPr>
        <w:spacing w:after="0" w:line="240" w:lineRule="auto"/>
        <w:rPr>
          <w:sz w:val="24"/>
          <w:szCs w:val="24"/>
        </w:rPr>
      </w:pPr>
      <w:r w:rsidRPr="008F66BC">
        <w:rPr>
          <w:sz w:val="24"/>
          <w:szCs w:val="24"/>
        </w:rPr>
        <w:t xml:space="preserve">(e) </w:t>
      </w:r>
      <w:r w:rsidRPr="008F66BC">
        <w:rPr>
          <w:sz w:val="24"/>
          <w:szCs w:val="24"/>
        </w:rPr>
        <w:tab/>
        <w:t>(</w:t>
      </w:r>
      <w:proofErr w:type="spellStart"/>
      <w:r w:rsidRPr="008F66BC">
        <w:rPr>
          <w:sz w:val="24"/>
          <w:szCs w:val="24"/>
        </w:rPr>
        <w:t>i</w:t>
      </w:r>
      <w:proofErr w:type="spellEnd"/>
      <w:r w:rsidRPr="008F66BC">
        <w:rPr>
          <w:sz w:val="24"/>
          <w:szCs w:val="24"/>
        </w:rPr>
        <w:t xml:space="preserve">) </w:t>
      </w:r>
      <w:r w:rsidRPr="008F66BC">
        <w:rPr>
          <w:sz w:val="24"/>
          <w:szCs w:val="24"/>
        </w:rPr>
        <w:tab/>
        <w:t xml:space="preserve">Explain what is meant by reapportionment of overheads. </w:t>
      </w:r>
    </w:p>
    <w:p w14:paraId="5576F538" w14:textId="77777777" w:rsidR="009E288D" w:rsidRPr="008F66BC" w:rsidRDefault="009E288D" w:rsidP="009E288D">
      <w:pPr>
        <w:spacing w:after="0" w:line="240" w:lineRule="auto"/>
        <w:ind w:left="1440" w:hanging="720"/>
        <w:rPr>
          <w:sz w:val="24"/>
          <w:szCs w:val="24"/>
        </w:rPr>
      </w:pPr>
      <w:r w:rsidRPr="008F66BC">
        <w:rPr>
          <w:sz w:val="24"/>
          <w:szCs w:val="24"/>
        </w:rPr>
        <w:t xml:space="preserve">(ii) </w:t>
      </w:r>
      <w:r w:rsidRPr="008F66BC">
        <w:rPr>
          <w:sz w:val="24"/>
          <w:szCs w:val="24"/>
        </w:rPr>
        <w:tab/>
        <w:t>Name three overhead absorption rates and state why they are based on budgeted figures.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F66BC">
        <w:rPr>
          <w:sz w:val="24"/>
          <w:szCs w:val="24"/>
        </w:rPr>
        <w:t>(10 Marks)</w:t>
      </w:r>
    </w:p>
    <w:p w14:paraId="4FAA43D4" w14:textId="77777777" w:rsidR="009E288D" w:rsidRDefault="009E288D" w:rsidP="009E288D">
      <w:pPr>
        <w:spacing w:after="0" w:line="240" w:lineRule="auto"/>
        <w:rPr>
          <w:b/>
          <w:bCs/>
          <w:sz w:val="24"/>
          <w:szCs w:val="24"/>
        </w:rPr>
      </w:pPr>
    </w:p>
    <w:p w14:paraId="51F90331" w14:textId="77777777" w:rsidR="009E288D" w:rsidRPr="008F66BC" w:rsidRDefault="009E288D" w:rsidP="009E288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bCs/>
          <w:sz w:val="24"/>
          <w:szCs w:val="24"/>
        </w:rPr>
      </w:pPr>
      <w:r w:rsidRPr="00207388">
        <w:rPr>
          <w:b/>
          <w:bCs/>
          <w:sz w:val="24"/>
          <w:szCs w:val="24"/>
        </w:rPr>
        <w:t>Answer</w:t>
      </w:r>
    </w:p>
    <w:p w14:paraId="58FC4D36" w14:textId="77777777" w:rsidR="009E288D" w:rsidRDefault="009E288D" w:rsidP="009E288D">
      <w:pPr>
        <w:spacing w:after="0" w:line="240" w:lineRule="auto"/>
        <w:rPr>
          <w:b/>
          <w:bCs/>
          <w:sz w:val="24"/>
          <w:szCs w:val="24"/>
        </w:rPr>
      </w:pPr>
      <w:r w:rsidRPr="008F66BC">
        <w:rPr>
          <w:b/>
          <w:bCs/>
          <w:sz w:val="24"/>
          <w:szCs w:val="24"/>
        </w:rPr>
        <w:t>(e)</w:t>
      </w:r>
      <w:r w:rsidRPr="008F66BC">
        <w:rPr>
          <w:b/>
          <w:bCs/>
          <w:sz w:val="24"/>
          <w:szCs w:val="24"/>
        </w:rPr>
        <w:tab/>
        <w:t>(</w:t>
      </w:r>
      <w:proofErr w:type="spellStart"/>
      <w:r w:rsidRPr="008F66BC">
        <w:rPr>
          <w:b/>
          <w:bCs/>
          <w:sz w:val="24"/>
          <w:szCs w:val="24"/>
        </w:rPr>
        <w:t>i</w:t>
      </w:r>
      <w:proofErr w:type="spellEnd"/>
      <w:r w:rsidRPr="008F66BC">
        <w:rPr>
          <w:b/>
          <w:bCs/>
          <w:sz w:val="24"/>
          <w:szCs w:val="24"/>
        </w:rPr>
        <w:t xml:space="preserve">) </w:t>
      </w:r>
      <w:r w:rsidRPr="008F66BC">
        <w:rPr>
          <w:b/>
          <w:bCs/>
          <w:sz w:val="24"/>
          <w:szCs w:val="24"/>
        </w:rPr>
        <w:tab/>
        <w:t xml:space="preserve">Explain what is meant by reapportionment of overheads. </w:t>
      </w:r>
    </w:p>
    <w:p w14:paraId="622AE55C" w14:textId="77777777" w:rsidR="009E288D" w:rsidRPr="008F66BC" w:rsidRDefault="009E288D" w:rsidP="009E288D">
      <w:pPr>
        <w:spacing w:after="0" w:line="240" w:lineRule="auto"/>
        <w:rPr>
          <w:b/>
          <w:bCs/>
          <w:sz w:val="24"/>
          <w:szCs w:val="24"/>
        </w:rPr>
      </w:pPr>
    </w:p>
    <w:p w14:paraId="22ADE4F9" w14:textId="77777777" w:rsidR="009E288D" w:rsidRDefault="009E288D" w:rsidP="009E288D">
      <w:pPr>
        <w:spacing w:after="0" w:line="240" w:lineRule="auto"/>
        <w:rPr>
          <w:sz w:val="24"/>
          <w:szCs w:val="24"/>
        </w:rPr>
      </w:pPr>
      <w:r w:rsidRPr="00603EC1">
        <w:rPr>
          <w:sz w:val="24"/>
          <w:szCs w:val="24"/>
        </w:rPr>
        <w:t>This is the term used where service department costs are reapportioned/divided between production departments because overheads can only be recovered by being included in the cost of production.</w:t>
      </w:r>
    </w:p>
    <w:p w14:paraId="0435E32D" w14:textId="77777777" w:rsidR="009E288D" w:rsidRPr="00603EC1" w:rsidRDefault="009E288D" w:rsidP="009E288D">
      <w:pPr>
        <w:spacing w:after="0" w:line="240" w:lineRule="auto"/>
        <w:rPr>
          <w:sz w:val="24"/>
          <w:szCs w:val="24"/>
        </w:rPr>
      </w:pPr>
    </w:p>
    <w:p w14:paraId="2258EA19" w14:textId="77777777" w:rsidR="009E288D" w:rsidRDefault="009E288D" w:rsidP="009E288D">
      <w:pPr>
        <w:spacing w:after="0" w:line="240" w:lineRule="auto"/>
        <w:rPr>
          <w:sz w:val="24"/>
          <w:szCs w:val="24"/>
        </w:rPr>
      </w:pPr>
    </w:p>
    <w:p w14:paraId="48199620" w14:textId="77777777" w:rsidR="009E288D" w:rsidRPr="00603EC1" w:rsidRDefault="009E288D" w:rsidP="009E288D">
      <w:pPr>
        <w:spacing w:after="0" w:line="240" w:lineRule="auto"/>
        <w:rPr>
          <w:b/>
          <w:bCs/>
          <w:sz w:val="24"/>
          <w:szCs w:val="24"/>
        </w:rPr>
      </w:pPr>
      <w:r w:rsidRPr="00603EC1">
        <w:rPr>
          <w:b/>
          <w:bCs/>
          <w:sz w:val="24"/>
          <w:szCs w:val="24"/>
        </w:rPr>
        <w:lastRenderedPageBreak/>
        <w:t xml:space="preserve">(ii) </w:t>
      </w:r>
      <w:r w:rsidRPr="00603EC1">
        <w:rPr>
          <w:b/>
          <w:bCs/>
          <w:sz w:val="24"/>
          <w:szCs w:val="24"/>
        </w:rPr>
        <w:tab/>
        <w:t xml:space="preserve">Name three overhead absorption rates and state why they are based on budgeted </w:t>
      </w:r>
    </w:p>
    <w:p w14:paraId="18A129B0" w14:textId="77777777" w:rsidR="009E288D" w:rsidRDefault="009E288D" w:rsidP="009E288D">
      <w:pPr>
        <w:spacing w:after="0" w:line="240" w:lineRule="auto"/>
        <w:ind w:firstLine="720"/>
        <w:rPr>
          <w:b/>
          <w:bCs/>
          <w:sz w:val="24"/>
          <w:szCs w:val="24"/>
        </w:rPr>
      </w:pPr>
      <w:r w:rsidRPr="00603EC1">
        <w:rPr>
          <w:b/>
          <w:bCs/>
          <w:sz w:val="24"/>
          <w:szCs w:val="24"/>
        </w:rPr>
        <w:t>figures.</w:t>
      </w:r>
    </w:p>
    <w:p w14:paraId="79C8F32A" w14:textId="77777777" w:rsidR="009E288D" w:rsidRPr="00603EC1" w:rsidRDefault="009E288D" w:rsidP="009E288D">
      <w:pPr>
        <w:spacing w:after="0" w:line="240" w:lineRule="auto"/>
        <w:ind w:firstLine="720"/>
        <w:rPr>
          <w:b/>
          <w:bCs/>
          <w:sz w:val="24"/>
          <w:szCs w:val="24"/>
        </w:rPr>
      </w:pPr>
    </w:p>
    <w:p w14:paraId="2D25953C" w14:textId="77777777" w:rsidR="009E288D" w:rsidRPr="008F66BC" w:rsidRDefault="009E288D" w:rsidP="009E288D">
      <w:pPr>
        <w:spacing w:after="0" w:line="240" w:lineRule="auto"/>
        <w:rPr>
          <w:sz w:val="24"/>
          <w:szCs w:val="24"/>
        </w:rPr>
      </w:pPr>
      <w:r>
        <w:rPr>
          <w:sz w:val="24"/>
          <w:szCs w:val="24"/>
        </w:rPr>
        <w:t>Three overhead absorption rates are</w:t>
      </w:r>
    </w:p>
    <w:p w14:paraId="15DAE5C2" w14:textId="77777777" w:rsidR="009E288D" w:rsidRPr="00603EC1" w:rsidRDefault="009E288D" w:rsidP="009E288D">
      <w:pPr>
        <w:pStyle w:val="ListParagraph"/>
        <w:numPr>
          <w:ilvl w:val="0"/>
          <w:numId w:val="5"/>
        </w:numPr>
        <w:spacing w:after="0" w:line="240" w:lineRule="auto"/>
        <w:rPr>
          <w:sz w:val="24"/>
          <w:szCs w:val="24"/>
        </w:rPr>
      </w:pPr>
      <w:r w:rsidRPr="00603EC1">
        <w:rPr>
          <w:sz w:val="24"/>
          <w:szCs w:val="24"/>
        </w:rPr>
        <w:t xml:space="preserve">Per labour hour </w:t>
      </w:r>
    </w:p>
    <w:p w14:paraId="09ACF77B" w14:textId="77777777" w:rsidR="009E288D" w:rsidRPr="00603EC1" w:rsidRDefault="009E288D" w:rsidP="009E288D">
      <w:pPr>
        <w:pStyle w:val="ListParagraph"/>
        <w:numPr>
          <w:ilvl w:val="0"/>
          <w:numId w:val="5"/>
        </w:numPr>
        <w:spacing w:after="0" w:line="240" w:lineRule="auto"/>
        <w:rPr>
          <w:sz w:val="24"/>
          <w:szCs w:val="24"/>
        </w:rPr>
      </w:pPr>
      <w:r w:rsidRPr="00603EC1">
        <w:rPr>
          <w:sz w:val="24"/>
          <w:szCs w:val="24"/>
        </w:rPr>
        <w:t xml:space="preserve">Per machine hour </w:t>
      </w:r>
    </w:p>
    <w:p w14:paraId="4B9EDF68" w14:textId="77777777" w:rsidR="009E288D" w:rsidRPr="00603EC1" w:rsidRDefault="009E288D" w:rsidP="009E288D">
      <w:pPr>
        <w:pStyle w:val="ListParagraph"/>
        <w:numPr>
          <w:ilvl w:val="0"/>
          <w:numId w:val="5"/>
        </w:numPr>
        <w:spacing w:after="0" w:line="240" w:lineRule="auto"/>
        <w:rPr>
          <w:sz w:val="24"/>
          <w:szCs w:val="24"/>
        </w:rPr>
      </w:pPr>
      <w:r w:rsidRPr="00603EC1">
        <w:rPr>
          <w:sz w:val="24"/>
          <w:szCs w:val="24"/>
        </w:rPr>
        <w:t xml:space="preserve">Per unit </w:t>
      </w:r>
    </w:p>
    <w:p w14:paraId="28ED7BB0" w14:textId="77777777" w:rsidR="009E288D" w:rsidRPr="00603EC1" w:rsidRDefault="009E288D" w:rsidP="009E288D">
      <w:pPr>
        <w:pStyle w:val="ListParagraph"/>
        <w:numPr>
          <w:ilvl w:val="0"/>
          <w:numId w:val="5"/>
        </w:numPr>
        <w:spacing w:after="0" w:line="240" w:lineRule="auto"/>
        <w:rPr>
          <w:sz w:val="24"/>
          <w:szCs w:val="24"/>
        </w:rPr>
      </w:pPr>
      <w:r w:rsidRPr="00603EC1">
        <w:rPr>
          <w:sz w:val="24"/>
          <w:szCs w:val="24"/>
        </w:rPr>
        <w:t>Percentage of prime cost</w:t>
      </w:r>
    </w:p>
    <w:p w14:paraId="39AEDFC9" w14:textId="77777777" w:rsidR="009E288D" w:rsidRDefault="009E288D" w:rsidP="009E288D">
      <w:pPr>
        <w:spacing w:after="0" w:line="240" w:lineRule="auto"/>
        <w:rPr>
          <w:sz w:val="24"/>
          <w:szCs w:val="24"/>
        </w:rPr>
      </w:pPr>
    </w:p>
    <w:p w14:paraId="04CBFB7D" w14:textId="77777777" w:rsidR="009E288D" w:rsidRPr="00603EC1" w:rsidRDefault="009E288D" w:rsidP="009E288D">
      <w:pPr>
        <w:spacing w:after="0" w:line="240" w:lineRule="auto"/>
        <w:rPr>
          <w:sz w:val="24"/>
          <w:szCs w:val="24"/>
        </w:rPr>
      </w:pPr>
      <w:r w:rsidRPr="00603EC1">
        <w:rPr>
          <w:sz w:val="24"/>
          <w:szCs w:val="24"/>
        </w:rPr>
        <w:t xml:space="preserve"> Overhead absorption rates are based on budgeted rather than actual costs because actual costs may not be known until the end of the year and the business cannot wait until then to decide the cost of the product as they need to decide on the selling price to charge for tendering purposes.</w:t>
      </w:r>
    </w:p>
    <w:p w14:paraId="207B993E" w14:textId="77777777" w:rsidR="009E288D" w:rsidRDefault="009E288D" w:rsidP="009E288D">
      <w:pPr>
        <w:spacing w:after="0" w:line="240" w:lineRule="auto"/>
        <w:rPr>
          <w:sz w:val="24"/>
          <w:szCs w:val="24"/>
        </w:rPr>
      </w:pPr>
    </w:p>
    <w:p w14:paraId="40B2A728" w14:textId="77777777" w:rsidR="009E288D" w:rsidRPr="00603EC1" w:rsidRDefault="009E288D" w:rsidP="009E288D">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jc w:val="center"/>
        <w:rPr>
          <w:b/>
          <w:bCs/>
          <w:sz w:val="24"/>
          <w:szCs w:val="24"/>
        </w:rPr>
      </w:pPr>
      <w:r w:rsidRPr="00603EC1">
        <w:rPr>
          <w:b/>
          <w:bCs/>
          <w:sz w:val="24"/>
          <w:szCs w:val="24"/>
        </w:rPr>
        <w:t>20</w:t>
      </w:r>
      <w:r>
        <w:rPr>
          <w:b/>
          <w:bCs/>
          <w:sz w:val="24"/>
          <w:szCs w:val="24"/>
        </w:rPr>
        <w:t>09</w:t>
      </w:r>
    </w:p>
    <w:p w14:paraId="20C375E3" w14:textId="77777777" w:rsidR="009E288D" w:rsidRDefault="009E288D" w:rsidP="009E288D">
      <w:pPr>
        <w:spacing w:after="0" w:line="240" w:lineRule="auto"/>
        <w:rPr>
          <w:sz w:val="24"/>
          <w:szCs w:val="24"/>
        </w:rPr>
      </w:pPr>
    </w:p>
    <w:p w14:paraId="058E3C77" w14:textId="77777777" w:rsidR="009E288D" w:rsidRPr="00603EC1" w:rsidRDefault="009E288D" w:rsidP="009E288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bCs/>
          <w:sz w:val="24"/>
          <w:szCs w:val="24"/>
        </w:rPr>
      </w:pPr>
      <w:r w:rsidRPr="00603EC1">
        <w:rPr>
          <w:b/>
          <w:bCs/>
          <w:sz w:val="24"/>
          <w:szCs w:val="24"/>
        </w:rPr>
        <w:t>Question</w:t>
      </w:r>
    </w:p>
    <w:p w14:paraId="3CB26125" w14:textId="77777777" w:rsidR="009E288D" w:rsidRDefault="009E288D" w:rsidP="009E288D">
      <w:pPr>
        <w:pStyle w:val="ListParagraph"/>
        <w:numPr>
          <w:ilvl w:val="0"/>
          <w:numId w:val="6"/>
        </w:numPr>
        <w:spacing w:after="0" w:line="240" w:lineRule="auto"/>
        <w:ind w:hanging="720"/>
        <w:rPr>
          <w:sz w:val="24"/>
          <w:szCs w:val="24"/>
        </w:rPr>
      </w:pPr>
      <w:r w:rsidRPr="00603EC1">
        <w:rPr>
          <w:sz w:val="24"/>
          <w:szCs w:val="24"/>
        </w:rPr>
        <w:t xml:space="preserve"> (</w:t>
      </w:r>
      <w:proofErr w:type="spellStart"/>
      <w:r w:rsidRPr="00603EC1">
        <w:rPr>
          <w:sz w:val="24"/>
          <w:szCs w:val="24"/>
        </w:rPr>
        <w:t>i</w:t>
      </w:r>
      <w:proofErr w:type="spellEnd"/>
      <w:r w:rsidRPr="00603EC1">
        <w:rPr>
          <w:sz w:val="24"/>
          <w:szCs w:val="24"/>
        </w:rPr>
        <w:t xml:space="preserve">) </w:t>
      </w:r>
      <w:r w:rsidRPr="00603EC1">
        <w:rPr>
          <w:sz w:val="24"/>
          <w:szCs w:val="24"/>
        </w:rPr>
        <w:tab/>
        <w:t xml:space="preserve">Explain what is meant by a step fixed cost and give an example. </w:t>
      </w:r>
    </w:p>
    <w:p w14:paraId="22459FF6" w14:textId="77777777" w:rsidR="009E288D" w:rsidRDefault="009E288D" w:rsidP="009E288D">
      <w:pPr>
        <w:pStyle w:val="ListParagraph"/>
        <w:spacing w:after="0" w:line="240" w:lineRule="auto"/>
        <w:ind w:left="7920"/>
        <w:rPr>
          <w:sz w:val="24"/>
          <w:szCs w:val="24"/>
        </w:rPr>
      </w:pPr>
      <w:r>
        <w:rPr>
          <w:sz w:val="24"/>
          <w:szCs w:val="24"/>
        </w:rPr>
        <w:t>(6 Marks)</w:t>
      </w:r>
    </w:p>
    <w:p w14:paraId="641659D6" w14:textId="77777777" w:rsidR="009E288D" w:rsidRDefault="009E288D" w:rsidP="009E288D">
      <w:pPr>
        <w:pStyle w:val="ListParagraph"/>
        <w:spacing w:after="0" w:line="240" w:lineRule="auto"/>
        <w:rPr>
          <w:sz w:val="24"/>
          <w:szCs w:val="24"/>
        </w:rPr>
      </w:pPr>
      <w:r w:rsidRPr="00603EC1">
        <w:rPr>
          <w:sz w:val="24"/>
          <w:szCs w:val="24"/>
        </w:rPr>
        <w:t xml:space="preserve">(ii) </w:t>
      </w:r>
      <w:r>
        <w:rPr>
          <w:sz w:val="24"/>
          <w:szCs w:val="24"/>
        </w:rPr>
        <w:tab/>
      </w:r>
      <w:r w:rsidRPr="00603EC1">
        <w:rPr>
          <w:sz w:val="24"/>
          <w:szCs w:val="24"/>
        </w:rPr>
        <w:t xml:space="preserve">Outline two differences in focus between Management and Financial </w:t>
      </w:r>
    </w:p>
    <w:p w14:paraId="48814CCB" w14:textId="77777777" w:rsidR="009E288D" w:rsidRPr="00603EC1" w:rsidRDefault="009E288D" w:rsidP="009E288D">
      <w:pPr>
        <w:pStyle w:val="ListParagraph"/>
        <w:spacing w:after="0" w:line="240" w:lineRule="auto"/>
        <w:ind w:firstLine="720"/>
        <w:rPr>
          <w:sz w:val="24"/>
          <w:szCs w:val="24"/>
        </w:rPr>
      </w:pPr>
      <w:r w:rsidRPr="00603EC1">
        <w:rPr>
          <w:sz w:val="24"/>
          <w:szCs w:val="24"/>
        </w:rPr>
        <w:t>accounting.</w:t>
      </w:r>
    </w:p>
    <w:p w14:paraId="236BF0B9" w14:textId="77777777" w:rsidR="009E288D" w:rsidRDefault="009E288D" w:rsidP="009E288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 Marks)</w:t>
      </w:r>
    </w:p>
    <w:p w14:paraId="7EFEAF09" w14:textId="77777777" w:rsidR="009E288D" w:rsidRDefault="009E288D" w:rsidP="009E288D">
      <w:pPr>
        <w:spacing w:after="0" w:line="240" w:lineRule="auto"/>
        <w:rPr>
          <w:sz w:val="24"/>
          <w:szCs w:val="24"/>
        </w:rPr>
      </w:pPr>
    </w:p>
    <w:p w14:paraId="0B8DF791" w14:textId="77777777" w:rsidR="009E288D" w:rsidRPr="00603EC1" w:rsidRDefault="009E288D" w:rsidP="009E288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bCs/>
          <w:sz w:val="24"/>
          <w:szCs w:val="24"/>
        </w:rPr>
      </w:pPr>
      <w:r w:rsidRPr="00603EC1">
        <w:rPr>
          <w:b/>
          <w:bCs/>
          <w:sz w:val="24"/>
          <w:szCs w:val="24"/>
        </w:rPr>
        <w:t>Answer</w:t>
      </w:r>
    </w:p>
    <w:p w14:paraId="605F1C90" w14:textId="77777777" w:rsidR="009E288D" w:rsidRPr="00207388" w:rsidRDefault="009E288D" w:rsidP="009E288D">
      <w:pPr>
        <w:pStyle w:val="ListParagraph"/>
        <w:numPr>
          <w:ilvl w:val="0"/>
          <w:numId w:val="7"/>
        </w:numPr>
        <w:spacing w:after="0" w:line="240" w:lineRule="auto"/>
        <w:ind w:hanging="720"/>
        <w:rPr>
          <w:b/>
          <w:bCs/>
          <w:sz w:val="24"/>
          <w:szCs w:val="24"/>
        </w:rPr>
      </w:pPr>
      <w:r w:rsidRPr="00603EC1">
        <w:rPr>
          <w:b/>
          <w:bCs/>
          <w:sz w:val="24"/>
          <w:szCs w:val="24"/>
        </w:rPr>
        <w:t>(</w:t>
      </w:r>
      <w:proofErr w:type="spellStart"/>
      <w:r w:rsidRPr="00603EC1">
        <w:rPr>
          <w:b/>
          <w:bCs/>
          <w:sz w:val="24"/>
          <w:szCs w:val="24"/>
        </w:rPr>
        <w:t>i</w:t>
      </w:r>
      <w:proofErr w:type="spellEnd"/>
      <w:r w:rsidRPr="00603EC1">
        <w:rPr>
          <w:b/>
          <w:bCs/>
          <w:sz w:val="24"/>
          <w:szCs w:val="24"/>
        </w:rPr>
        <w:t xml:space="preserve">) </w:t>
      </w:r>
      <w:r w:rsidRPr="00603EC1">
        <w:rPr>
          <w:b/>
          <w:bCs/>
          <w:sz w:val="24"/>
          <w:szCs w:val="24"/>
        </w:rPr>
        <w:tab/>
        <w:t xml:space="preserve">Explain what is meant by a step fixed cost and give an example. </w:t>
      </w:r>
    </w:p>
    <w:p w14:paraId="3BD7A491" w14:textId="77777777" w:rsidR="009E288D" w:rsidRDefault="009E288D" w:rsidP="009E288D">
      <w:pPr>
        <w:pStyle w:val="ListParagraph"/>
        <w:numPr>
          <w:ilvl w:val="0"/>
          <w:numId w:val="8"/>
        </w:numPr>
        <w:spacing w:after="0" w:line="240" w:lineRule="auto"/>
        <w:rPr>
          <w:sz w:val="24"/>
          <w:szCs w:val="24"/>
        </w:rPr>
      </w:pPr>
      <w:r w:rsidRPr="00207388">
        <w:rPr>
          <w:sz w:val="24"/>
          <w:szCs w:val="24"/>
        </w:rPr>
        <w:t xml:space="preserve">Step fixed costs are costs that are fixed within a certain range of activity but changes outside of that range. </w:t>
      </w:r>
      <w:proofErr w:type="gramStart"/>
      <w:r w:rsidRPr="00207388">
        <w:rPr>
          <w:sz w:val="24"/>
          <w:szCs w:val="24"/>
        </w:rPr>
        <w:t>E.g.</w:t>
      </w:r>
      <w:proofErr w:type="gramEnd"/>
      <w:r w:rsidRPr="00207388">
        <w:rPr>
          <w:sz w:val="24"/>
          <w:szCs w:val="24"/>
        </w:rPr>
        <w:t xml:space="preserve"> Rent could be fixed up to a certain level of production. </w:t>
      </w:r>
    </w:p>
    <w:p w14:paraId="5AD129DD" w14:textId="77777777" w:rsidR="009E288D" w:rsidRPr="00207388" w:rsidRDefault="009E288D" w:rsidP="009E288D">
      <w:pPr>
        <w:pStyle w:val="ListParagraph"/>
        <w:numPr>
          <w:ilvl w:val="0"/>
          <w:numId w:val="8"/>
        </w:numPr>
        <w:spacing w:after="0" w:line="240" w:lineRule="auto"/>
        <w:rPr>
          <w:sz w:val="24"/>
          <w:szCs w:val="24"/>
        </w:rPr>
      </w:pPr>
      <w:r w:rsidRPr="00207388">
        <w:rPr>
          <w:sz w:val="24"/>
          <w:szCs w:val="24"/>
        </w:rPr>
        <w:t xml:space="preserve">However, if production increases and results in the rental of more factory space, then the rent would increase to a new level. </w:t>
      </w:r>
      <w:proofErr w:type="gramStart"/>
      <w:r w:rsidRPr="00207388">
        <w:rPr>
          <w:sz w:val="24"/>
          <w:szCs w:val="24"/>
        </w:rPr>
        <w:t>Thus</w:t>
      </w:r>
      <w:proofErr w:type="gramEnd"/>
      <w:r w:rsidRPr="00207388">
        <w:rPr>
          <w:sz w:val="24"/>
          <w:szCs w:val="24"/>
        </w:rPr>
        <w:t xml:space="preserve"> the fixed costs would increase in steps.</w:t>
      </w:r>
    </w:p>
    <w:p w14:paraId="253FDF4D" w14:textId="77777777" w:rsidR="009E288D" w:rsidRPr="00207388" w:rsidRDefault="009E288D" w:rsidP="009E288D">
      <w:pPr>
        <w:spacing w:after="0" w:line="240" w:lineRule="auto"/>
        <w:rPr>
          <w:b/>
          <w:bCs/>
          <w:sz w:val="24"/>
          <w:szCs w:val="24"/>
        </w:rPr>
      </w:pPr>
    </w:p>
    <w:p w14:paraId="1E66428C" w14:textId="77777777" w:rsidR="009E288D" w:rsidRPr="00603EC1" w:rsidRDefault="009E288D" w:rsidP="009E288D">
      <w:pPr>
        <w:pStyle w:val="ListParagraph"/>
        <w:spacing w:after="0" w:line="240" w:lineRule="auto"/>
        <w:rPr>
          <w:b/>
          <w:bCs/>
          <w:sz w:val="24"/>
          <w:szCs w:val="24"/>
        </w:rPr>
      </w:pPr>
      <w:r w:rsidRPr="00603EC1">
        <w:rPr>
          <w:b/>
          <w:bCs/>
          <w:sz w:val="24"/>
          <w:szCs w:val="24"/>
        </w:rPr>
        <w:t xml:space="preserve">(ii) </w:t>
      </w:r>
      <w:r w:rsidRPr="00603EC1">
        <w:rPr>
          <w:b/>
          <w:bCs/>
          <w:sz w:val="24"/>
          <w:szCs w:val="24"/>
        </w:rPr>
        <w:tab/>
        <w:t xml:space="preserve">Outline two differences in focus between Management and Financial </w:t>
      </w:r>
    </w:p>
    <w:p w14:paraId="5413C9D4" w14:textId="77777777" w:rsidR="009E288D" w:rsidRDefault="009E288D" w:rsidP="009E288D">
      <w:pPr>
        <w:spacing w:after="0" w:line="240" w:lineRule="auto"/>
        <w:ind w:left="720" w:firstLine="720"/>
        <w:rPr>
          <w:b/>
          <w:bCs/>
          <w:sz w:val="24"/>
          <w:szCs w:val="24"/>
        </w:rPr>
      </w:pPr>
      <w:r w:rsidRPr="00603EC1">
        <w:rPr>
          <w:b/>
          <w:bCs/>
          <w:sz w:val="24"/>
          <w:szCs w:val="24"/>
        </w:rPr>
        <w:t>Accounting</w:t>
      </w:r>
    </w:p>
    <w:tbl>
      <w:tblPr>
        <w:tblStyle w:val="TableGrid"/>
        <w:tblW w:w="0" w:type="auto"/>
        <w:tblLook w:val="04A0" w:firstRow="1" w:lastRow="0" w:firstColumn="1" w:lastColumn="0" w:noHBand="0" w:noVBand="1"/>
      </w:tblPr>
      <w:tblGrid>
        <w:gridCol w:w="4508"/>
        <w:gridCol w:w="4508"/>
      </w:tblGrid>
      <w:tr w:rsidR="009E288D" w:rsidRPr="005A0A18" w14:paraId="5F34BFEA" w14:textId="77777777" w:rsidTr="007565CB">
        <w:tc>
          <w:tcPr>
            <w:tcW w:w="4508" w:type="dxa"/>
          </w:tcPr>
          <w:p w14:paraId="1632A31C" w14:textId="77777777" w:rsidR="009E288D" w:rsidRPr="005A0A18" w:rsidRDefault="009E288D" w:rsidP="007565CB">
            <w:pPr>
              <w:jc w:val="center"/>
              <w:rPr>
                <w:b/>
                <w:bCs/>
                <w:sz w:val="24"/>
                <w:szCs w:val="24"/>
              </w:rPr>
            </w:pPr>
            <w:r w:rsidRPr="005A0A18">
              <w:rPr>
                <w:b/>
                <w:bCs/>
                <w:sz w:val="24"/>
                <w:szCs w:val="24"/>
              </w:rPr>
              <w:t>Management Accounting</w:t>
            </w:r>
          </w:p>
        </w:tc>
        <w:tc>
          <w:tcPr>
            <w:tcW w:w="4508" w:type="dxa"/>
          </w:tcPr>
          <w:p w14:paraId="2FA81B86" w14:textId="77777777" w:rsidR="009E288D" w:rsidRPr="005A0A18" w:rsidRDefault="009E288D" w:rsidP="007565CB">
            <w:pPr>
              <w:jc w:val="center"/>
              <w:rPr>
                <w:b/>
                <w:bCs/>
                <w:sz w:val="24"/>
                <w:szCs w:val="24"/>
              </w:rPr>
            </w:pPr>
            <w:r w:rsidRPr="005A0A18">
              <w:rPr>
                <w:b/>
                <w:bCs/>
                <w:sz w:val="24"/>
                <w:szCs w:val="24"/>
              </w:rPr>
              <w:t>Financial Accounting</w:t>
            </w:r>
          </w:p>
        </w:tc>
      </w:tr>
      <w:tr w:rsidR="009E288D" w:rsidRPr="005A0A18" w14:paraId="406DDDB0" w14:textId="77777777" w:rsidTr="007565CB">
        <w:tc>
          <w:tcPr>
            <w:tcW w:w="4508" w:type="dxa"/>
          </w:tcPr>
          <w:p w14:paraId="05B364DB" w14:textId="77777777" w:rsidR="009E288D" w:rsidRPr="005A0A18" w:rsidRDefault="009E288D" w:rsidP="009E288D">
            <w:pPr>
              <w:pStyle w:val="ListParagraph"/>
              <w:numPr>
                <w:ilvl w:val="0"/>
                <w:numId w:val="9"/>
              </w:numPr>
              <w:rPr>
                <w:b/>
                <w:bCs/>
                <w:sz w:val="24"/>
                <w:szCs w:val="24"/>
              </w:rPr>
            </w:pPr>
            <w:r w:rsidRPr="005A0A18">
              <w:rPr>
                <w:sz w:val="24"/>
                <w:szCs w:val="24"/>
              </w:rPr>
              <w:t>Is concerned with planning for the future and provides information for planning and budgeting</w:t>
            </w:r>
          </w:p>
        </w:tc>
        <w:tc>
          <w:tcPr>
            <w:tcW w:w="4508" w:type="dxa"/>
          </w:tcPr>
          <w:p w14:paraId="4E30C7CD" w14:textId="77777777" w:rsidR="009E288D" w:rsidRPr="005A0A18" w:rsidRDefault="009E288D" w:rsidP="009E288D">
            <w:pPr>
              <w:pStyle w:val="ListParagraph"/>
              <w:numPr>
                <w:ilvl w:val="0"/>
                <w:numId w:val="11"/>
              </w:numPr>
              <w:rPr>
                <w:b/>
                <w:bCs/>
                <w:sz w:val="24"/>
                <w:szCs w:val="24"/>
              </w:rPr>
            </w:pPr>
            <w:r w:rsidRPr="005A0A18">
              <w:rPr>
                <w:sz w:val="24"/>
                <w:szCs w:val="24"/>
              </w:rPr>
              <w:t>Is concerned with recording past events. Information is provided in the form of a profit and loss account, balance sheet and cash flow statement</w:t>
            </w:r>
          </w:p>
        </w:tc>
      </w:tr>
      <w:tr w:rsidR="009E288D" w:rsidRPr="005A0A18" w14:paraId="26A69F2E" w14:textId="77777777" w:rsidTr="007565CB">
        <w:tc>
          <w:tcPr>
            <w:tcW w:w="4508" w:type="dxa"/>
          </w:tcPr>
          <w:p w14:paraId="51DE7716" w14:textId="77777777" w:rsidR="009E288D" w:rsidRPr="005A0A18" w:rsidRDefault="009E288D" w:rsidP="009E288D">
            <w:pPr>
              <w:pStyle w:val="ListParagraph"/>
              <w:numPr>
                <w:ilvl w:val="0"/>
                <w:numId w:val="10"/>
              </w:numPr>
              <w:rPr>
                <w:b/>
                <w:bCs/>
                <w:sz w:val="24"/>
                <w:szCs w:val="24"/>
              </w:rPr>
            </w:pPr>
            <w:r w:rsidRPr="005A0A18">
              <w:rPr>
                <w:sz w:val="24"/>
                <w:szCs w:val="24"/>
              </w:rPr>
              <w:t>Has an internal focus and furnishes information to aid planning and decision making</w:t>
            </w:r>
          </w:p>
        </w:tc>
        <w:tc>
          <w:tcPr>
            <w:tcW w:w="4508" w:type="dxa"/>
          </w:tcPr>
          <w:p w14:paraId="5E8B7223" w14:textId="77777777" w:rsidR="009E288D" w:rsidRPr="005A0A18" w:rsidRDefault="009E288D" w:rsidP="009E288D">
            <w:pPr>
              <w:pStyle w:val="ListParagraph"/>
              <w:numPr>
                <w:ilvl w:val="0"/>
                <w:numId w:val="11"/>
              </w:numPr>
              <w:rPr>
                <w:b/>
                <w:bCs/>
                <w:sz w:val="24"/>
                <w:szCs w:val="24"/>
              </w:rPr>
            </w:pPr>
            <w:r w:rsidRPr="005A0A18">
              <w:rPr>
                <w:sz w:val="24"/>
                <w:szCs w:val="24"/>
              </w:rPr>
              <w:t xml:space="preserve">Has both internal and external focus and furnishes information to stakeholders such as managers, </w:t>
            </w:r>
            <w:proofErr w:type="gramStart"/>
            <w:r w:rsidRPr="005A0A18">
              <w:rPr>
                <w:sz w:val="24"/>
                <w:szCs w:val="24"/>
              </w:rPr>
              <w:t>shareholders</w:t>
            </w:r>
            <w:proofErr w:type="gramEnd"/>
            <w:r w:rsidRPr="005A0A18">
              <w:rPr>
                <w:sz w:val="24"/>
                <w:szCs w:val="24"/>
              </w:rPr>
              <w:t xml:space="preserve"> and creditors</w:t>
            </w:r>
          </w:p>
        </w:tc>
      </w:tr>
      <w:tr w:rsidR="009E288D" w:rsidRPr="005A0A18" w14:paraId="5C5665D4" w14:textId="77777777" w:rsidTr="007565CB">
        <w:tc>
          <w:tcPr>
            <w:tcW w:w="4508" w:type="dxa"/>
          </w:tcPr>
          <w:p w14:paraId="613561DB" w14:textId="77777777" w:rsidR="009E288D" w:rsidRPr="005A0A18" w:rsidRDefault="009E288D" w:rsidP="009E288D">
            <w:pPr>
              <w:pStyle w:val="ListParagraph"/>
              <w:numPr>
                <w:ilvl w:val="0"/>
                <w:numId w:val="11"/>
              </w:numPr>
              <w:rPr>
                <w:b/>
                <w:bCs/>
                <w:sz w:val="24"/>
                <w:szCs w:val="24"/>
              </w:rPr>
            </w:pPr>
            <w:r w:rsidRPr="005A0A18">
              <w:rPr>
                <w:sz w:val="24"/>
                <w:szCs w:val="24"/>
              </w:rPr>
              <w:t>Is not governed or restricted by legislation or legal requirements</w:t>
            </w:r>
          </w:p>
        </w:tc>
        <w:tc>
          <w:tcPr>
            <w:tcW w:w="4508" w:type="dxa"/>
          </w:tcPr>
          <w:p w14:paraId="57F7E699" w14:textId="77777777" w:rsidR="009E288D" w:rsidRPr="005A0A18" w:rsidRDefault="009E288D" w:rsidP="009E288D">
            <w:pPr>
              <w:pStyle w:val="ListParagraph"/>
              <w:numPr>
                <w:ilvl w:val="0"/>
                <w:numId w:val="12"/>
              </w:numPr>
              <w:rPr>
                <w:b/>
                <w:bCs/>
                <w:sz w:val="24"/>
                <w:szCs w:val="24"/>
              </w:rPr>
            </w:pPr>
            <w:r w:rsidRPr="005A0A18">
              <w:rPr>
                <w:sz w:val="24"/>
                <w:szCs w:val="24"/>
              </w:rPr>
              <w:t>Is governed and regulated by both legislation and accounting standards such as FRS’s.</w:t>
            </w:r>
          </w:p>
        </w:tc>
      </w:tr>
      <w:tr w:rsidR="009E288D" w:rsidRPr="005A0A18" w14:paraId="60E5E31D" w14:textId="77777777" w:rsidTr="007565CB">
        <w:tc>
          <w:tcPr>
            <w:tcW w:w="4508" w:type="dxa"/>
          </w:tcPr>
          <w:p w14:paraId="798D6595" w14:textId="77777777" w:rsidR="009E288D" w:rsidRPr="005A0A18" w:rsidRDefault="009E288D" w:rsidP="009E288D">
            <w:pPr>
              <w:pStyle w:val="ListParagraph"/>
              <w:numPr>
                <w:ilvl w:val="0"/>
                <w:numId w:val="12"/>
              </w:numPr>
              <w:rPr>
                <w:b/>
                <w:bCs/>
                <w:sz w:val="24"/>
                <w:szCs w:val="24"/>
              </w:rPr>
            </w:pPr>
            <w:r w:rsidRPr="005A0A18">
              <w:rPr>
                <w:sz w:val="24"/>
                <w:szCs w:val="24"/>
              </w:rPr>
              <w:lastRenderedPageBreak/>
              <w:t>Reports are prepared as often as the managers require them</w:t>
            </w:r>
          </w:p>
        </w:tc>
        <w:tc>
          <w:tcPr>
            <w:tcW w:w="4508" w:type="dxa"/>
          </w:tcPr>
          <w:p w14:paraId="407EF0BA" w14:textId="77777777" w:rsidR="009E288D" w:rsidRPr="005A0A18" w:rsidRDefault="009E288D" w:rsidP="009E288D">
            <w:pPr>
              <w:pStyle w:val="ListParagraph"/>
              <w:numPr>
                <w:ilvl w:val="0"/>
                <w:numId w:val="13"/>
              </w:numPr>
              <w:rPr>
                <w:b/>
                <w:bCs/>
                <w:sz w:val="24"/>
                <w:szCs w:val="24"/>
              </w:rPr>
            </w:pPr>
            <w:r w:rsidRPr="005A0A18">
              <w:rPr>
                <w:sz w:val="24"/>
                <w:szCs w:val="24"/>
              </w:rPr>
              <w:t>Reports are prepared usually once a year</w:t>
            </w:r>
          </w:p>
        </w:tc>
      </w:tr>
      <w:tr w:rsidR="009E288D" w:rsidRPr="005A0A18" w14:paraId="118581B2" w14:textId="77777777" w:rsidTr="007565CB">
        <w:tc>
          <w:tcPr>
            <w:tcW w:w="4508" w:type="dxa"/>
          </w:tcPr>
          <w:p w14:paraId="6E46BDAD" w14:textId="77777777" w:rsidR="009E288D" w:rsidRPr="00522E55" w:rsidRDefault="009E288D" w:rsidP="009E288D">
            <w:pPr>
              <w:pStyle w:val="ListParagraph"/>
              <w:numPr>
                <w:ilvl w:val="0"/>
                <w:numId w:val="13"/>
              </w:numPr>
              <w:rPr>
                <w:b/>
                <w:bCs/>
                <w:sz w:val="24"/>
                <w:szCs w:val="24"/>
              </w:rPr>
            </w:pPr>
            <w:r w:rsidRPr="00522E55">
              <w:rPr>
                <w:sz w:val="24"/>
                <w:szCs w:val="24"/>
              </w:rPr>
              <w:t>Reports are prepared for cost-centres/ departments</w:t>
            </w:r>
          </w:p>
        </w:tc>
        <w:tc>
          <w:tcPr>
            <w:tcW w:w="4508" w:type="dxa"/>
          </w:tcPr>
          <w:p w14:paraId="2AE79680" w14:textId="77777777" w:rsidR="009E288D" w:rsidRPr="00522E55" w:rsidRDefault="009E288D" w:rsidP="009E288D">
            <w:pPr>
              <w:pStyle w:val="ListParagraph"/>
              <w:numPr>
                <w:ilvl w:val="0"/>
                <w:numId w:val="14"/>
              </w:numPr>
              <w:rPr>
                <w:b/>
                <w:bCs/>
                <w:sz w:val="24"/>
                <w:szCs w:val="24"/>
              </w:rPr>
            </w:pPr>
            <w:r w:rsidRPr="00522E55">
              <w:rPr>
                <w:sz w:val="24"/>
                <w:szCs w:val="24"/>
              </w:rPr>
              <w:t>Reports are prepared about the whole business</w:t>
            </w:r>
          </w:p>
        </w:tc>
      </w:tr>
    </w:tbl>
    <w:p w14:paraId="49CD514C" w14:textId="77777777" w:rsidR="009E288D" w:rsidRPr="00603EC1" w:rsidRDefault="009E288D" w:rsidP="009E288D">
      <w:pPr>
        <w:spacing w:after="0" w:line="240" w:lineRule="auto"/>
        <w:rPr>
          <w:b/>
          <w:bCs/>
          <w:sz w:val="24"/>
          <w:szCs w:val="24"/>
        </w:rPr>
      </w:pPr>
    </w:p>
    <w:p w14:paraId="64B49CF6" w14:textId="77777777" w:rsidR="009E288D" w:rsidRDefault="009E288D" w:rsidP="009E288D">
      <w:pPr>
        <w:spacing w:after="0" w:line="240" w:lineRule="auto"/>
        <w:rPr>
          <w:sz w:val="24"/>
          <w:szCs w:val="24"/>
        </w:rPr>
      </w:pPr>
    </w:p>
    <w:p w14:paraId="7FF666B9" w14:textId="77777777" w:rsidR="009E288D" w:rsidRDefault="009E288D" w:rsidP="009E288D">
      <w:pPr>
        <w:spacing w:after="0" w:line="240" w:lineRule="auto"/>
        <w:rPr>
          <w:sz w:val="24"/>
          <w:szCs w:val="24"/>
        </w:rPr>
      </w:pPr>
    </w:p>
    <w:p w14:paraId="2ACFD3D9" w14:textId="77777777" w:rsidR="009E288D" w:rsidRDefault="009E288D" w:rsidP="009E288D">
      <w:pPr>
        <w:spacing w:after="0" w:line="240" w:lineRule="auto"/>
        <w:rPr>
          <w:sz w:val="24"/>
          <w:szCs w:val="24"/>
        </w:rPr>
      </w:pPr>
    </w:p>
    <w:p w14:paraId="01FF036D" w14:textId="77777777" w:rsidR="009E288D" w:rsidRDefault="009E288D" w:rsidP="009E288D">
      <w:pPr>
        <w:spacing w:after="0" w:line="240" w:lineRule="auto"/>
        <w:rPr>
          <w:sz w:val="24"/>
          <w:szCs w:val="24"/>
        </w:rPr>
      </w:pPr>
    </w:p>
    <w:p w14:paraId="2F332D0A" w14:textId="77777777" w:rsidR="009E288D" w:rsidRDefault="009E288D" w:rsidP="009E288D">
      <w:pPr>
        <w:spacing w:after="0" w:line="240" w:lineRule="auto"/>
        <w:rPr>
          <w:sz w:val="24"/>
          <w:szCs w:val="24"/>
        </w:rPr>
      </w:pPr>
    </w:p>
    <w:p w14:paraId="59539434" w14:textId="77777777" w:rsidR="009E288D" w:rsidRDefault="009E288D" w:rsidP="009E288D">
      <w:pPr>
        <w:spacing w:after="0" w:line="240" w:lineRule="auto"/>
        <w:rPr>
          <w:sz w:val="24"/>
          <w:szCs w:val="24"/>
        </w:rPr>
      </w:pPr>
    </w:p>
    <w:p w14:paraId="766968E0" w14:textId="77777777" w:rsidR="009E288D" w:rsidRDefault="009E288D" w:rsidP="009E288D">
      <w:pPr>
        <w:spacing w:after="0" w:line="240" w:lineRule="auto"/>
        <w:rPr>
          <w:sz w:val="24"/>
          <w:szCs w:val="24"/>
        </w:rPr>
      </w:pPr>
    </w:p>
    <w:p w14:paraId="44E95F59" w14:textId="77777777" w:rsidR="009E288D" w:rsidRDefault="009E288D" w:rsidP="009E288D">
      <w:pPr>
        <w:spacing w:after="0" w:line="240" w:lineRule="auto"/>
        <w:rPr>
          <w:sz w:val="24"/>
          <w:szCs w:val="24"/>
        </w:rPr>
      </w:pPr>
    </w:p>
    <w:p w14:paraId="47FBAA7B" w14:textId="77777777" w:rsidR="009E288D" w:rsidRDefault="009E288D" w:rsidP="009E288D">
      <w:pPr>
        <w:spacing w:after="0" w:line="240" w:lineRule="auto"/>
        <w:rPr>
          <w:sz w:val="24"/>
          <w:szCs w:val="24"/>
        </w:rPr>
      </w:pPr>
    </w:p>
    <w:p w14:paraId="1CC7FFA9" w14:textId="77777777" w:rsidR="009E288D" w:rsidRDefault="009E288D" w:rsidP="009E288D">
      <w:pPr>
        <w:spacing w:after="0" w:line="240" w:lineRule="auto"/>
        <w:rPr>
          <w:sz w:val="24"/>
          <w:szCs w:val="24"/>
        </w:rPr>
      </w:pPr>
    </w:p>
    <w:p w14:paraId="3FA7BB1B" w14:textId="77777777" w:rsidR="009E288D" w:rsidRDefault="009E288D" w:rsidP="009E288D">
      <w:pPr>
        <w:spacing w:after="0" w:line="240" w:lineRule="auto"/>
        <w:rPr>
          <w:sz w:val="24"/>
          <w:szCs w:val="24"/>
        </w:rPr>
      </w:pPr>
    </w:p>
    <w:p w14:paraId="20C1C3F1" w14:textId="77777777" w:rsidR="009E288D" w:rsidRDefault="009E288D" w:rsidP="009E288D">
      <w:pPr>
        <w:spacing w:after="0" w:line="240" w:lineRule="auto"/>
        <w:rPr>
          <w:sz w:val="24"/>
          <w:szCs w:val="24"/>
        </w:rPr>
      </w:pPr>
    </w:p>
    <w:p w14:paraId="4486B2D1" w14:textId="77777777" w:rsidR="009E288D" w:rsidRDefault="009E288D" w:rsidP="009E288D">
      <w:pPr>
        <w:spacing w:after="0" w:line="240" w:lineRule="auto"/>
        <w:rPr>
          <w:sz w:val="24"/>
          <w:szCs w:val="24"/>
        </w:rPr>
      </w:pPr>
    </w:p>
    <w:p w14:paraId="7E86D397" w14:textId="77777777" w:rsidR="009E288D" w:rsidRDefault="009E288D" w:rsidP="009E288D">
      <w:pPr>
        <w:spacing w:after="0" w:line="240" w:lineRule="auto"/>
        <w:rPr>
          <w:sz w:val="24"/>
          <w:szCs w:val="24"/>
        </w:rPr>
      </w:pPr>
    </w:p>
    <w:p w14:paraId="157035A1" w14:textId="77777777" w:rsidR="009E288D" w:rsidRDefault="009E288D" w:rsidP="009E288D">
      <w:pPr>
        <w:spacing w:after="0" w:line="240" w:lineRule="auto"/>
        <w:rPr>
          <w:sz w:val="24"/>
          <w:szCs w:val="24"/>
        </w:rPr>
      </w:pPr>
    </w:p>
    <w:p w14:paraId="0CC61903" w14:textId="77777777" w:rsidR="009E288D" w:rsidRDefault="009E288D" w:rsidP="009E288D">
      <w:pPr>
        <w:spacing w:after="0" w:line="240" w:lineRule="auto"/>
        <w:rPr>
          <w:sz w:val="24"/>
          <w:szCs w:val="24"/>
        </w:rPr>
      </w:pPr>
    </w:p>
    <w:p w14:paraId="26BA526C" w14:textId="77777777" w:rsidR="009E288D" w:rsidRDefault="009E288D" w:rsidP="009E288D">
      <w:pPr>
        <w:spacing w:after="0" w:line="240" w:lineRule="auto"/>
        <w:rPr>
          <w:sz w:val="24"/>
          <w:szCs w:val="24"/>
        </w:rPr>
      </w:pPr>
    </w:p>
    <w:p w14:paraId="54F8B3E7" w14:textId="77777777" w:rsidR="009E288D" w:rsidRDefault="009E288D" w:rsidP="009E288D">
      <w:pPr>
        <w:shd w:val="clear" w:color="auto" w:fill="FFFFFF" w:themeFill="background1"/>
        <w:spacing w:after="0" w:line="240" w:lineRule="auto"/>
        <w:rPr>
          <w:sz w:val="24"/>
          <w:szCs w:val="24"/>
        </w:rPr>
      </w:pPr>
    </w:p>
    <w:p w14:paraId="641A875F" w14:textId="77777777" w:rsidR="009E288D" w:rsidRDefault="009E288D" w:rsidP="009E288D">
      <w:pPr>
        <w:shd w:val="clear" w:color="auto" w:fill="FFFFFF" w:themeFill="background1"/>
        <w:spacing w:after="0" w:line="240" w:lineRule="auto"/>
        <w:rPr>
          <w:sz w:val="72"/>
          <w:szCs w:val="72"/>
        </w:rPr>
      </w:pPr>
    </w:p>
    <w:p w14:paraId="68C83B46" w14:textId="77777777" w:rsidR="009E288D" w:rsidRDefault="009E288D" w:rsidP="009E288D">
      <w:pPr>
        <w:shd w:val="clear" w:color="auto" w:fill="FFFFFF" w:themeFill="background1"/>
        <w:spacing w:after="0" w:line="240" w:lineRule="auto"/>
        <w:rPr>
          <w:sz w:val="72"/>
          <w:szCs w:val="72"/>
        </w:rPr>
      </w:pPr>
    </w:p>
    <w:p w14:paraId="448C454D" w14:textId="77777777" w:rsidR="009A6F6F" w:rsidRDefault="009A6F6F"/>
    <w:sectPr w:rsidR="009A6F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3CB"/>
    <w:multiLevelType w:val="hybridMultilevel"/>
    <w:tmpl w:val="50984472"/>
    <w:lvl w:ilvl="0" w:tplc="721AE17C">
      <w:start w:val="3"/>
      <w:numFmt w:val="decimal"/>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F2C15CB"/>
    <w:multiLevelType w:val="hybridMultilevel"/>
    <w:tmpl w:val="98D6D602"/>
    <w:lvl w:ilvl="0" w:tplc="1CC88E5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55D192A"/>
    <w:multiLevelType w:val="hybridMultilevel"/>
    <w:tmpl w:val="F66AE078"/>
    <w:lvl w:ilvl="0" w:tplc="1809000F">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28E34AAA"/>
    <w:multiLevelType w:val="hybridMultilevel"/>
    <w:tmpl w:val="062636F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9171DA1"/>
    <w:multiLevelType w:val="hybridMultilevel"/>
    <w:tmpl w:val="6338CE22"/>
    <w:lvl w:ilvl="0" w:tplc="7AEE89B2">
      <w:start w:val="3"/>
      <w:numFmt w:val="lowerLetter"/>
      <w:lvlText w:val="(%1)"/>
      <w:lvlJc w:val="left"/>
      <w:pPr>
        <w:ind w:left="720" w:hanging="360"/>
      </w:pPr>
      <w:rPr>
        <w:rFonts w:hint="default"/>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9B82802"/>
    <w:multiLevelType w:val="hybridMultilevel"/>
    <w:tmpl w:val="F0AA47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0386CEA"/>
    <w:multiLevelType w:val="hybridMultilevel"/>
    <w:tmpl w:val="161C7A98"/>
    <w:lvl w:ilvl="0" w:tplc="B928D246">
      <w:start w:val="1"/>
      <w:numFmt w:val="decimal"/>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0144304"/>
    <w:multiLevelType w:val="hybridMultilevel"/>
    <w:tmpl w:val="5E8A633E"/>
    <w:lvl w:ilvl="0" w:tplc="28B27D48">
      <w:start w:val="2"/>
      <w:numFmt w:val="decimal"/>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1376807"/>
    <w:multiLevelType w:val="hybridMultilevel"/>
    <w:tmpl w:val="8F5A12B4"/>
    <w:lvl w:ilvl="0" w:tplc="DBA630F8">
      <w:start w:val="4"/>
      <w:numFmt w:val="lowerLetter"/>
      <w:lvlText w:val="(%1)"/>
      <w:lvlJc w:val="left"/>
      <w:pPr>
        <w:ind w:left="720" w:hanging="360"/>
      </w:pPr>
      <w:rPr>
        <w:rFonts w:hint="default"/>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52D5F39"/>
    <w:multiLevelType w:val="hybridMultilevel"/>
    <w:tmpl w:val="869A38DA"/>
    <w:lvl w:ilvl="0" w:tplc="1A98A6A4">
      <w:start w:val="1"/>
      <w:numFmt w:val="decimal"/>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68274CD"/>
    <w:multiLevelType w:val="hybridMultilevel"/>
    <w:tmpl w:val="815C335E"/>
    <w:lvl w:ilvl="0" w:tplc="9B84B446">
      <w:start w:val="4"/>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17A613C"/>
    <w:multiLevelType w:val="hybridMultilevel"/>
    <w:tmpl w:val="253A6DDE"/>
    <w:lvl w:ilvl="0" w:tplc="DD84B436">
      <w:start w:val="1"/>
      <w:numFmt w:val="lowerLetter"/>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E9340FA"/>
    <w:multiLevelType w:val="hybridMultilevel"/>
    <w:tmpl w:val="CDB2CA88"/>
    <w:lvl w:ilvl="0" w:tplc="07BABFA0">
      <w:start w:val="4"/>
      <w:numFmt w:val="decimal"/>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B746BE7"/>
    <w:multiLevelType w:val="hybridMultilevel"/>
    <w:tmpl w:val="7D8AADC6"/>
    <w:lvl w:ilvl="0" w:tplc="488ED0B2">
      <w:start w:val="5"/>
      <w:numFmt w:val="decimal"/>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F356563"/>
    <w:multiLevelType w:val="hybridMultilevel"/>
    <w:tmpl w:val="3C18C5BA"/>
    <w:lvl w:ilvl="0" w:tplc="1CC88E5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11"/>
  </w:num>
  <w:num w:numId="3">
    <w:abstractNumId w:val="9"/>
  </w:num>
  <w:num w:numId="4">
    <w:abstractNumId w:val="14"/>
  </w:num>
  <w:num w:numId="5">
    <w:abstractNumId w:val="1"/>
  </w:num>
  <w:num w:numId="6">
    <w:abstractNumId w:val="4"/>
  </w:num>
  <w:num w:numId="7">
    <w:abstractNumId w:val="8"/>
  </w:num>
  <w:num w:numId="8">
    <w:abstractNumId w:val="5"/>
  </w:num>
  <w:num w:numId="9">
    <w:abstractNumId w:val="2"/>
  </w:num>
  <w:num w:numId="10">
    <w:abstractNumId w:val="7"/>
  </w:num>
  <w:num w:numId="11">
    <w:abstractNumId w:val="6"/>
  </w:num>
  <w:num w:numId="12">
    <w:abstractNumId w:val="0"/>
  </w:num>
  <w:num w:numId="13">
    <w:abstractNumId w:val="1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8D"/>
    <w:rsid w:val="009A6F6F"/>
    <w:rsid w:val="009E288D"/>
    <w:rsid w:val="00DA4F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7EE6C"/>
  <w15:chartTrackingRefBased/>
  <w15:docId w15:val="{AC07BCC8-C7CF-4B16-9D2E-BB961835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88D"/>
    <w:pPr>
      <w:ind w:left="720"/>
      <w:contextualSpacing/>
    </w:pPr>
  </w:style>
  <w:style w:type="table" w:styleId="TableGrid">
    <w:name w:val="Table Grid"/>
    <w:basedOn w:val="TableNormal"/>
    <w:uiPriority w:val="39"/>
    <w:rsid w:val="009E2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1048</Words>
  <Characters>5974</Characters>
  <Application>Microsoft Office Word</Application>
  <DocSecurity>0</DocSecurity>
  <Lines>49</Lines>
  <Paragraphs>14</Paragraphs>
  <ScaleCrop>false</ScaleCrop>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Ryan</dc:creator>
  <cp:keywords/>
  <dc:description/>
  <cp:lastModifiedBy>Jason Ryan</cp:lastModifiedBy>
  <cp:revision>2</cp:revision>
  <dcterms:created xsi:type="dcterms:W3CDTF">2021-10-27T18:08:00Z</dcterms:created>
  <dcterms:modified xsi:type="dcterms:W3CDTF">2021-10-27T18:08:00Z</dcterms:modified>
</cp:coreProperties>
</file>